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5A6B1" w14:textId="6239A549" w:rsidR="00393DA7" w:rsidRPr="00D31128" w:rsidRDefault="00C4323F" w:rsidP="00A17F6B">
      <w:pPr>
        <w:spacing w:after="0" w:line="240" w:lineRule="auto"/>
        <w:jc w:val="center"/>
        <w:rPr>
          <w:rFonts w:ascii="Arial Black" w:hAnsi="Arial Black" w:cs="Arial"/>
          <w:b/>
          <w:sz w:val="40"/>
          <w:szCs w:val="40"/>
        </w:rPr>
      </w:pPr>
      <w:r w:rsidRPr="00A94E8E">
        <w:rPr>
          <w:rFonts w:ascii="Arial Black" w:hAnsi="Arial Black" w:cs="Arial"/>
          <w:b/>
          <w:sz w:val="40"/>
          <w:szCs w:val="40"/>
        </w:rPr>
        <w:t>RÁMCOVÁ DOHODA</w:t>
      </w:r>
    </w:p>
    <w:p w14:paraId="67EAC0E9" w14:textId="2CE0E58C"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w:t>
      </w:r>
      <w:r w:rsidRPr="00FA4ACD">
        <w:rPr>
          <w:rFonts w:ascii="Arial" w:hAnsi="Arial" w:cs="Arial"/>
        </w:rPr>
        <w:t xml:space="preserve">d č. </w:t>
      </w:r>
      <w:r w:rsidR="008A0582" w:rsidRPr="008A0582">
        <w:rPr>
          <w:rFonts w:ascii="Arial" w:hAnsi="Arial" w:cs="Arial"/>
        </w:rPr>
        <w:t>016/OS/2022</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3BFE298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uzavřená v souladu s ustanov</w:t>
      </w:r>
      <w:r w:rsidRPr="00A17F6B">
        <w:rPr>
          <w:rFonts w:ascii="Arial" w:eastAsia="Times New Roman" w:hAnsi="Arial" w:cs="Arial"/>
          <w:b/>
        </w:rPr>
        <w:t xml:space="preserve">ením § </w:t>
      </w:r>
      <w:r w:rsidR="00A17F6B" w:rsidRPr="00A17F6B">
        <w:rPr>
          <w:rFonts w:ascii="Arial" w:eastAsia="Times New Roman" w:hAnsi="Arial" w:cs="Arial"/>
          <w:b/>
        </w:rPr>
        <w:t>53</w:t>
      </w:r>
      <w:r w:rsidRPr="00A17F6B">
        <w:rPr>
          <w:rFonts w:ascii="Arial" w:eastAsia="Times New Roman" w:hAnsi="Arial" w:cs="Arial"/>
          <w:b/>
        </w:rPr>
        <w:t xml:space="preserve"> </w:t>
      </w:r>
      <w:r w:rsidR="00A6150F">
        <w:rPr>
          <w:rFonts w:ascii="Arial" w:eastAsia="Times New Roman" w:hAnsi="Arial" w:cs="Arial"/>
          <w:b/>
        </w:rPr>
        <w:t xml:space="preserve">a § 132 odst. 3 písm. a) </w:t>
      </w:r>
      <w:r w:rsidRPr="00A17F6B">
        <w:rPr>
          <w:rFonts w:ascii="Arial" w:eastAsia="Times New Roman" w:hAnsi="Arial" w:cs="Arial"/>
          <w:b/>
        </w:rPr>
        <w:t>zá</w:t>
      </w:r>
      <w:r w:rsidRPr="00A22E45">
        <w:rPr>
          <w:rFonts w:ascii="Arial" w:eastAsia="Times New Roman" w:hAnsi="Arial" w:cs="Arial"/>
          <w:b/>
        </w:rPr>
        <w:t>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45547DCA" w:rsidR="00C4323F" w:rsidRDefault="00C4323F" w:rsidP="5900054C">
      <w:pPr>
        <w:spacing w:after="0"/>
        <w:jc w:val="center"/>
        <w:rPr>
          <w:rFonts w:ascii="Arial" w:hAnsi="Arial" w:cs="Arial"/>
          <w:i/>
          <w:iCs/>
        </w:rPr>
      </w:pPr>
      <w:r w:rsidRPr="5900054C">
        <w:rPr>
          <w:rFonts w:ascii="Arial" w:hAnsi="Arial" w:cs="Arial"/>
          <w:b/>
          <w:bCs/>
        </w:rPr>
        <w:t>v souladu s</w:t>
      </w:r>
      <w:r w:rsidR="00BF4DB3" w:rsidRPr="5900054C">
        <w:rPr>
          <w:rFonts w:ascii="Arial" w:hAnsi="Arial" w:cs="Arial"/>
          <w:b/>
          <w:bCs/>
        </w:rPr>
        <w:t xml:space="preserve"> ustanovením </w:t>
      </w:r>
      <w:r w:rsidRPr="5900054C">
        <w:rPr>
          <w:rFonts w:ascii="Arial" w:hAnsi="Arial" w:cs="Arial"/>
          <w:b/>
          <w:bCs/>
        </w:rPr>
        <w:t>§ 1746 odst. 2 zákona č. 89/2012 Sb., občanský zákoník, ve znění pozdějších předpisů (dále také jen „OZ“)</w:t>
      </w:r>
      <w: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Tomášem Hebelkou, MSc,</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r w:rsidRPr="00BD5185">
        <w:rPr>
          <w:rFonts w:ascii="Arial" w:hAnsi="Arial" w:cs="Arial"/>
        </w:rPr>
        <w:t>UniCredit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14BBD70" w14:textId="77777777" w:rsidR="00A17F6B" w:rsidRDefault="00A17F6B" w:rsidP="00C4323F">
      <w:pPr>
        <w:spacing w:after="0"/>
        <w:jc w:val="both"/>
        <w:rPr>
          <w:rFonts w:ascii="Arial" w:hAnsi="Arial" w:cs="Arial"/>
        </w:rPr>
      </w:pPr>
    </w:p>
    <w:p w14:paraId="62AB5301" w14:textId="2CCECD45" w:rsidR="00C4323F" w:rsidRPr="00A17F6B" w:rsidRDefault="00A17F6B" w:rsidP="00C4323F">
      <w:pPr>
        <w:spacing w:after="0"/>
        <w:jc w:val="both"/>
        <w:rPr>
          <w:rFonts w:ascii="Arial" w:hAnsi="Arial" w:cs="Arial"/>
          <w:b/>
          <w:bCs/>
        </w:rPr>
      </w:pPr>
      <w:r w:rsidRPr="00A17F6B">
        <w:rPr>
          <w:rFonts w:ascii="Arial" w:hAnsi="Arial" w:cs="Arial"/>
          <w:b/>
          <w:bCs/>
        </w:rPr>
        <w:t>na straně jedné</w:t>
      </w:r>
    </w:p>
    <w:p w14:paraId="2C196064" w14:textId="77777777" w:rsidR="00EA1DD1" w:rsidRDefault="00EA1DD1" w:rsidP="00C4323F">
      <w:pPr>
        <w:spacing w:after="0"/>
        <w:jc w:val="both"/>
        <w:rPr>
          <w:rFonts w:ascii="Arial" w:hAnsi="Arial" w:cs="Arial"/>
        </w:rPr>
      </w:pPr>
    </w:p>
    <w:p w14:paraId="619C2EB2" w14:textId="20099EAF"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2ED7FF1E" w14:textId="4AB3D721" w:rsidR="0077711A" w:rsidRPr="00BD5185" w:rsidRDefault="0077711A" w:rsidP="6E6DAC7B">
      <w:pPr>
        <w:spacing w:after="0"/>
        <w:jc w:val="both"/>
        <w:rPr>
          <w:rFonts w:ascii="Arial" w:hAnsi="Arial" w:cs="Arial"/>
          <w:b/>
          <w:bCs/>
        </w:rPr>
      </w:pPr>
      <w:r w:rsidRPr="6E6DAC7B">
        <w:rPr>
          <w:rFonts w:ascii="Arial" w:hAnsi="Arial" w:cs="Arial"/>
          <w:b/>
          <w:bCs/>
          <w:highlight w:val="yellow"/>
        </w:rPr>
        <w:t>[prodávající</w:t>
      </w:r>
      <w:r w:rsidR="6E6DAC7B" w:rsidRPr="6E6DAC7B">
        <w:rPr>
          <w:rFonts w:ascii="Arial" w:eastAsia="Arial" w:hAnsi="Arial" w:cs="Arial"/>
          <w:b/>
          <w:bCs/>
          <w:highlight w:val="yellow"/>
        </w:rPr>
        <w:t xml:space="preserve"> doplní svůj obchodní název a další identifikaci</w:t>
      </w:r>
      <w:r w:rsidRPr="6E6DAC7B">
        <w:rPr>
          <w:rFonts w:ascii="Arial" w:hAnsi="Arial" w:cs="Arial"/>
          <w:b/>
          <w:bCs/>
          <w:highlight w:val="yellow"/>
        </w:rPr>
        <w:t>]</w:t>
      </w:r>
    </w:p>
    <w:p w14:paraId="2F62FAFD" w14:textId="653D7281" w:rsidR="0077711A" w:rsidRPr="00BD5185" w:rsidRDefault="0077711A" w:rsidP="6E6DAC7B">
      <w:pPr>
        <w:spacing w:after="0"/>
        <w:jc w:val="both"/>
        <w:rPr>
          <w:rFonts w:ascii="Arial" w:hAnsi="Arial" w:cs="Arial"/>
        </w:rPr>
      </w:pPr>
      <w:r w:rsidRPr="6E6DAC7B">
        <w:rPr>
          <w:rFonts w:ascii="Arial" w:hAnsi="Arial" w:cs="Arial"/>
        </w:rPr>
        <w:t xml:space="preserve">se sídlem </w:t>
      </w:r>
      <w:r w:rsidRPr="6E6DAC7B">
        <w:rPr>
          <w:rFonts w:ascii="Arial" w:hAnsi="Arial" w:cs="Arial"/>
          <w:b/>
          <w:bCs/>
          <w:highlight w:val="yellow"/>
        </w:rPr>
        <w:t>[prodávající</w:t>
      </w:r>
      <w:r w:rsidR="6E6DAC7B" w:rsidRPr="6E6DAC7B">
        <w:rPr>
          <w:rFonts w:ascii="Arial" w:eastAsia="Arial" w:hAnsi="Arial" w:cs="Arial"/>
          <w:b/>
          <w:bCs/>
          <w:highlight w:val="yellow"/>
        </w:rPr>
        <w:t xml:space="preserve"> doplní adresu svého sídla</w:t>
      </w:r>
      <w:r w:rsidRPr="6E6DAC7B">
        <w:rPr>
          <w:rFonts w:ascii="Arial" w:hAnsi="Arial" w:cs="Arial"/>
          <w:b/>
          <w:bCs/>
          <w:highlight w:val="yellow"/>
        </w:rPr>
        <w:t>]</w:t>
      </w:r>
    </w:p>
    <w:p w14:paraId="034394A1" w14:textId="24E5AFD9" w:rsidR="0077711A" w:rsidRPr="00BD5185" w:rsidRDefault="0077711A">
      <w:pPr>
        <w:pStyle w:val="Odstavecseseznamem"/>
        <w:spacing w:after="0"/>
        <w:ind w:left="0"/>
        <w:jc w:val="both"/>
        <w:rPr>
          <w:rFonts w:ascii="Arial" w:hAnsi="Arial" w:cs="Arial"/>
        </w:rPr>
      </w:pPr>
      <w:r w:rsidRPr="6E6DAC7B">
        <w:rPr>
          <w:rFonts w:ascii="Arial" w:hAnsi="Arial" w:cs="Arial"/>
        </w:rPr>
        <w:t xml:space="preserve">zapsán v obchodním rejstříku vedeném </w:t>
      </w:r>
      <w:r w:rsidRPr="6E6DAC7B">
        <w:rPr>
          <w:rFonts w:ascii="Arial" w:hAnsi="Arial" w:cs="Arial"/>
          <w:b/>
          <w:bCs/>
          <w:highlight w:val="yellow"/>
        </w:rPr>
        <w:t>[prodávající</w:t>
      </w:r>
      <w:r w:rsidR="6E6DAC7B" w:rsidRPr="6E6DAC7B">
        <w:rPr>
          <w:rFonts w:ascii="Arial" w:eastAsia="Arial" w:hAnsi="Arial" w:cs="Arial"/>
          <w:b/>
          <w:bCs/>
          <w:highlight w:val="yellow"/>
        </w:rPr>
        <w:t xml:space="preserve"> doplní soud, u kterého je zapsán v obchodním rejstříku</w:t>
      </w:r>
      <w:r w:rsidRPr="6E6DAC7B">
        <w:rPr>
          <w:rFonts w:ascii="Arial" w:hAnsi="Arial" w:cs="Arial"/>
          <w:b/>
          <w:bCs/>
          <w:highlight w:val="yellow"/>
        </w:rPr>
        <w:t>]</w:t>
      </w:r>
      <w:r w:rsidRPr="6E6DAC7B">
        <w:rPr>
          <w:rFonts w:ascii="Arial" w:hAnsi="Arial" w:cs="Arial"/>
        </w:rPr>
        <w:t>,</w:t>
      </w:r>
      <w:r w:rsidRPr="6E6DAC7B">
        <w:rPr>
          <w:rFonts w:ascii="Arial" w:hAnsi="Arial" w:cs="Arial"/>
          <w:b/>
          <w:bCs/>
        </w:rPr>
        <w:t xml:space="preserve"> </w:t>
      </w:r>
      <w:r w:rsidRPr="6E6DAC7B">
        <w:rPr>
          <w:rFonts w:ascii="Arial" w:hAnsi="Arial" w:cs="Arial"/>
        </w:rPr>
        <w:t xml:space="preserve">oddíl </w:t>
      </w:r>
      <w:r w:rsidRPr="6E6DAC7B">
        <w:rPr>
          <w:rFonts w:ascii="Arial" w:hAnsi="Arial" w:cs="Arial"/>
          <w:b/>
          <w:bCs/>
          <w:highlight w:val="yellow"/>
        </w:rPr>
        <w:t>[•]</w:t>
      </w:r>
      <w:r w:rsidRPr="6E6DAC7B">
        <w:rPr>
          <w:rFonts w:ascii="Arial" w:hAnsi="Arial" w:cs="Arial"/>
        </w:rPr>
        <w:t xml:space="preserve">, vložka </w:t>
      </w:r>
      <w:r w:rsidRPr="6E6DAC7B">
        <w:rPr>
          <w:rFonts w:ascii="Arial" w:hAnsi="Arial" w:cs="Arial"/>
          <w:b/>
          <w:bCs/>
          <w:highlight w:val="yellow"/>
        </w:rPr>
        <w:t>[•]</w:t>
      </w:r>
    </w:p>
    <w:p w14:paraId="52A99A5C" w14:textId="4C0D3A8E" w:rsidR="0077711A" w:rsidRPr="00BD5185" w:rsidRDefault="0077711A" w:rsidP="6E6DAC7B">
      <w:pPr>
        <w:pStyle w:val="Odstavecseseznamem"/>
        <w:spacing w:after="0"/>
        <w:ind w:left="426" w:hanging="426"/>
        <w:jc w:val="both"/>
        <w:rPr>
          <w:rFonts w:ascii="Arial" w:hAnsi="Arial" w:cs="Arial"/>
        </w:rPr>
      </w:pPr>
      <w:r w:rsidRPr="6E6DAC7B">
        <w:rPr>
          <w:rFonts w:ascii="Arial" w:hAnsi="Arial" w:cs="Arial"/>
        </w:rPr>
        <w:t>IČO:</w:t>
      </w:r>
      <w:r>
        <w:tab/>
      </w:r>
      <w:r>
        <w:tab/>
      </w:r>
      <w:r>
        <w:tab/>
      </w:r>
      <w:r w:rsidRPr="6E6DAC7B">
        <w:rPr>
          <w:rFonts w:ascii="Arial" w:hAnsi="Arial" w:cs="Arial"/>
          <w:b/>
          <w:bCs/>
          <w:highlight w:val="yellow"/>
        </w:rPr>
        <w:t>[prodávající doplní své IČO]</w:t>
      </w:r>
    </w:p>
    <w:p w14:paraId="4F93AC44" w14:textId="328C4555" w:rsidR="0077711A" w:rsidRDefault="0077711A" w:rsidP="6E6DAC7B">
      <w:pPr>
        <w:pStyle w:val="Odstavecseseznamem"/>
        <w:spacing w:after="0"/>
        <w:ind w:left="426" w:hanging="426"/>
        <w:jc w:val="both"/>
        <w:rPr>
          <w:rFonts w:ascii="Arial" w:hAnsi="Arial" w:cs="Arial"/>
          <w:b/>
          <w:bCs/>
        </w:rPr>
      </w:pPr>
      <w:r w:rsidRPr="6E6DAC7B">
        <w:rPr>
          <w:rFonts w:ascii="Arial" w:hAnsi="Arial" w:cs="Arial"/>
        </w:rPr>
        <w:t>DIČ:</w:t>
      </w:r>
      <w:r>
        <w:tab/>
      </w:r>
      <w:r>
        <w:tab/>
      </w:r>
      <w:r>
        <w:tab/>
      </w:r>
      <w:r w:rsidRPr="6E6DAC7B">
        <w:rPr>
          <w:rFonts w:ascii="Arial" w:hAnsi="Arial" w:cs="Arial"/>
          <w:b/>
          <w:bCs/>
          <w:highlight w:val="yellow"/>
        </w:rPr>
        <w:t>[prodávající doplní své DIČ]</w:t>
      </w:r>
    </w:p>
    <w:p w14:paraId="6F448C4F" w14:textId="015E9E1A" w:rsidR="0077711A" w:rsidRPr="00BD5185" w:rsidRDefault="0077711A">
      <w:pPr>
        <w:pStyle w:val="Odstavecseseznamem"/>
        <w:spacing w:after="0"/>
        <w:ind w:left="426" w:hanging="426"/>
        <w:jc w:val="both"/>
        <w:rPr>
          <w:rFonts w:ascii="Arial" w:hAnsi="Arial" w:cs="Arial"/>
          <w:b/>
          <w:bCs/>
        </w:rPr>
      </w:pPr>
      <w:r w:rsidRPr="6E6DAC7B">
        <w:rPr>
          <w:rFonts w:ascii="Arial" w:hAnsi="Arial" w:cs="Arial"/>
        </w:rPr>
        <w:t>zastoupen:</w:t>
      </w:r>
      <w:r>
        <w:tab/>
      </w:r>
      <w:r>
        <w:tab/>
      </w:r>
      <w:r w:rsidRPr="6E6DAC7B">
        <w:rPr>
          <w:rFonts w:ascii="Arial" w:hAnsi="Arial" w:cs="Arial"/>
          <w:b/>
          <w:bCs/>
          <w:highlight w:val="yellow"/>
        </w:rPr>
        <w:t>[prodávající</w:t>
      </w:r>
      <w:r w:rsidR="6E6DAC7B" w:rsidRPr="6E6DAC7B">
        <w:rPr>
          <w:rFonts w:ascii="Arial" w:eastAsia="Arial" w:hAnsi="Arial" w:cs="Arial"/>
          <w:b/>
          <w:bCs/>
          <w:highlight w:val="yellow"/>
        </w:rPr>
        <w:t xml:space="preserve"> doplní jméno osoby oprávněné podepsat tuto </w:t>
      </w:r>
      <w:r>
        <w:tab/>
      </w:r>
      <w:r w:rsidR="009D73E4">
        <w:tab/>
      </w:r>
      <w:r w:rsidR="009D73E4">
        <w:tab/>
      </w:r>
      <w:r w:rsidR="009D73E4">
        <w:tab/>
      </w:r>
      <w:r w:rsidR="6E6DAC7B" w:rsidRPr="6E6DAC7B">
        <w:rPr>
          <w:rFonts w:ascii="Arial" w:eastAsia="Arial" w:hAnsi="Arial" w:cs="Arial"/>
          <w:b/>
          <w:bCs/>
          <w:highlight w:val="yellow"/>
        </w:rPr>
        <w:t>smlouvu, včetně její funkce</w:t>
      </w:r>
      <w:r w:rsidRPr="6E6DAC7B">
        <w:rPr>
          <w:rFonts w:ascii="Arial" w:hAnsi="Arial" w:cs="Arial"/>
          <w:b/>
          <w:bCs/>
          <w:highlight w:val="yellow"/>
        </w:rPr>
        <w:t>]</w:t>
      </w:r>
    </w:p>
    <w:p w14:paraId="33C7AA36" w14:textId="6E2D4530" w:rsidR="0077711A" w:rsidRPr="00BD5185" w:rsidRDefault="0077711A">
      <w:pPr>
        <w:pStyle w:val="Odstavecseseznamem"/>
        <w:spacing w:after="0"/>
        <w:ind w:left="426" w:hanging="426"/>
        <w:jc w:val="both"/>
        <w:rPr>
          <w:rFonts w:ascii="Arial" w:hAnsi="Arial" w:cs="Arial"/>
        </w:rPr>
      </w:pPr>
      <w:r w:rsidRPr="6E6DAC7B">
        <w:rPr>
          <w:rFonts w:ascii="Arial" w:hAnsi="Arial" w:cs="Arial"/>
        </w:rPr>
        <w:t xml:space="preserve">bankovní spojení: </w:t>
      </w:r>
      <w:r>
        <w:tab/>
      </w:r>
      <w:r w:rsidRPr="6E6DAC7B">
        <w:rPr>
          <w:rFonts w:ascii="Arial" w:hAnsi="Arial" w:cs="Arial"/>
          <w:b/>
          <w:bCs/>
          <w:highlight w:val="yellow"/>
        </w:rPr>
        <w:t xml:space="preserve">[prodávající </w:t>
      </w:r>
      <w:r w:rsidR="6E6DAC7B" w:rsidRPr="6E6DAC7B">
        <w:rPr>
          <w:rFonts w:ascii="Arial" w:eastAsia="Arial" w:hAnsi="Arial" w:cs="Arial"/>
          <w:b/>
          <w:bCs/>
          <w:highlight w:val="yellow"/>
        </w:rPr>
        <w:t>doplní své bankovní spojení, resp. název své banky</w:t>
      </w:r>
      <w:r w:rsidRPr="6E6DAC7B">
        <w:rPr>
          <w:rFonts w:ascii="Arial" w:hAnsi="Arial" w:cs="Arial"/>
          <w:b/>
          <w:bCs/>
          <w:highlight w:val="yellow"/>
        </w:rPr>
        <w:t>]</w:t>
      </w:r>
    </w:p>
    <w:p w14:paraId="0DD9A8AC" w14:textId="70C908BD" w:rsidR="0077711A" w:rsidRPr="00BD5185" w:rsidRDefault="0077711A" w:rsidP="0077711A">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bookmarkStart w:id="0" w:name="_Hlk47689166"/>
      <w:r w:rsidR="009812BB">
        <w:rPr>
          <w:rFonts w:ascii="Arial" w:hAnsi="Arial" w:cs="Arial"/>
          <w:b/>
          <w:bCs/>
          <w:highlight w:val="yellow"/>
          <w:lang w:eastAsia="ar-SA"/>
        </w:rPr>
        <w:t>prodávající</w:t>
      </w:r>
      <w:r w:rsidR="009812BB" w:rsidRPr="003959EC">
        <w:rPr>
          <w:rFonts w:ascii="Arial" w:hAnsi="Arial" w:cs="Arial"/>
          <w:b/>
          <w:bCs/>
          <w:highlight w:val="yellow"/>
          <w:lang w:eastAsia="ar-SA"/>
        </w:rPr>
        <w:t xml:space="preserve"> doplní své číslo účtu</w:t>
      </w:r>
      <w:bookmarkEnd w:id="0"/>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6910367D"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00A17F6B">
        <w:rPr>
          <w:rFonts w:ascii="Arial" w:hAnsi="Arial" w:cs="Arial"/>
          <w:b/>
        </w:rPr>
        <w:t xml:space="preserve"> č. 1</w:t>
      </w:r>
      <w:r w:rsidRPr="00794105">
        <w:rPr>
          <w:rFonts w:ascii="Arial" w:hAnsi="Arial" w:cs="Arial"/>
        </w:rPr>
        <w:t>“)</w:t>
      </w:r>
    </w:p>
    <w:p w14:paraId="43DFE410" w14:textId="02E1C185" w:rsidR="00C4323F" w:rsidRDefault="00C4323F" w:rsidP="00C4323F">
      <w:pPr>
        <w:pStyle w:val="Odstavecseseznamem"/>
        <w:spacing w:after="0"/>
        <w:ind w:left="426" w:hanging="426"/>
        <w:contextualSpacing w:val="0"/>
        <w:jc w:val="both"/>
        <w:rPr>
          <w:rFonts w:ascii="Arial" w:hAnsi="Arial" w:cs="Arial"/>
        </w:rPr>
      </w:pPr>
    </w:p>
    <w:p w14:paraId="307BFDC9" w14:textId="77777777" w:rsidR="00B13E12" w:rsidRDefault="00B13E12" w:rsidP="00B13E12">
      <w:pPr>
        <w:pStyle w:val="Odstavecseseznamem"/>
        <w:spacing w:after="0"/>
        <w:ind w:left="426" w:hanging="426"/>
        <w:contextualSpacing w:val="0"/>
        <w:jc w:val="both"/>
        <w:rPr>
          <w:rFonts w:ascii="Arial" w:hAnsi="Arial" w:cs="Arial"/>
        </w:rPr>
      </w:pPr>
      <w:r w:rsidRPr="005F6D19">
        <w:rPr>
          <w:rFonts w:ascii="Arial" w:hAnsi="Arial" w:cs="Arial"/>
          <w:b/>
          <w:highlight w:val="green"/>
        </w:rPr>
        <w:t>[zadavatel uzavře rámcovou dohodu v souladu se</w:t>
      </w:r>
      <w:r>
        <w:rPr>
          <w:rFonts w:ascii="Arial" w:hAnsi="Arial" w:cs="Arial"/>
          <w:b/>
          <w:highlight w:val="green"/>
        </w:rPr>
        <w:t xml:space="preserve"> zákonem a </w:t>
      </w:r>
      <w:r w:rsidRPr="005F6D19">
        <w:rPr>
          <w:rFonts w:ascii="Arial" w:hAnsi="Arial" w:cs="Arial"/>
          <w:b/>
          <w:highlight w:val="green"/>
        </w:rPr>
        <w:t>zadávacími podmínkami s minimálně 2 a maximálně 5 dodavateli]</w:t>
      </w:r>
    </w:p>
    <w:p w14:paraId="0B1E9998" w14:textId="77777777" w:rsidR="00A17F6B" w:rsidRPr="00655D58" w:rsidRDefault="00A17F6B" w:rsidP="00A17F6B">
      <w:pPr>
        <w:spacing w:after="0"/>
        <w:jc w:val="both"/>
        <w:rPr>
          <w:rFonts w:ascii="Arial" w:hAnsi="Arial" w:cs="Arial"/>
          <w:sz w:val="18"/>
        </w:rPr>
      </w:pPr>
    </w:p>
    <w:p w14:paraId="240C7D33" w14:textId="77777777" w:rsidR="00A17F6B" w:rsidRPr="00072BDB" w:rsidRDefault="00A17F6B" w:rsidP="00072BDB">
      <w:pPr>
        <w:spacing w:after="0"/>
        <w:jc w:val="both"/>
        <w:rPr>
          <w:rFonts w:ascii="Arial" w:hAnsi="Arial" w:cs="Arial"/>
          <w:b/>
          <w:bCs/>
        </w:rPr>
      </w:pPr>
      <w:r w:rsidRPr="00072BDB">
        <w:rPr>
          <w:rFonts w:ascii="Arial" w:hAnsi="Arial" w:cs="Arial"/>
          <w:b/>
          <w:bCs/>
        </w:rPr>
        <w:t>na straně druhé</w:t>
      </w:r>
    </w:p>
    <w:p w14:paraId="7DF11055" w14:textId="5654C6F2" w:rsidR="00A17F6B" w:rsidRDefault="00A17F6B" w:rsidP="00C4323F">
      <w:pPr>
        <w:pStyle w:val="Odstavecseseznamem"/>
        <w:spacing w:after="0"/>
        <w:ind w:left="426" w:hanging="426"/>
        <w:contextualSpacing w:val="0"/>
        <w:jc w:val="both"/>
        <w:rPr>
          <w:rFonts w:ascii="Arial" w:hAnsi="Arial" w:cs="Arial"/>
        </w:rPr>
      </w:pPr>
    </w:p>
    <w:p w14:paraId="7F3D1D77" w14:textId="5D9A83F8" w:rsidR="00C4323F" w:rsidRPr="00072BDB" w:rsidRDefault="00C4323F" w:rsidP="00072BDB">
      <w:pPr>
        <w:spacing w:after="0"/>
        <w:jc w:val="both"/>
        <w:rPr>
          <w:rFonts w:ascii="Arial" w:hAnsi="Arial" w:cs="Arial"/>
        </w:rPr>
      </w:pPr>
      <w:r w:rsidRPr="00072BDB">
        <w:rPr>
          <w:rFonts w:ascii="Arial" w:hAnsi="Arial" w:cs="Arial"/>
        </w:rPr>
        <w:lastRenderedPageBreak/>
        <w:t xml:space="preserve">(„kupující“ a „prodávající“ společně </w:t>
      </w:r>
      <w:r w:rsidR="00A17F6B" w:rsidRPr="00072BDB">
        <w:rPr>
          <w:rFonts w:ascii="Arial" w:hAnsi="Arial" w:cs="Arial"/>
        </w:rPr>
        <w:t xml:space="preserve">rovněž </w:t>
      </w:r>
      <w:r w:rsidRPr="00072BDB">
        <w:rPr>
          <w:rFonts w:ascii="Arial" w:hAnsi="Arial" w:cs="Arial"/>
        </w:rPr>
        <w:t>jako „</w:t>
      </w:r>
      <w:r w:rsidRPr="00072BDB">
        <w:rPr>
          <w:rFonts w:ascii="Arial" w:hAnsi="Arial" w:cs="Arial"/>
          <w:b/>
        </w:rPr>
        <w:t>smluvní strany</w:t>
      </w:r>
      <w:r w:rsidRPr="00072BDB">
        <w:rPr>
          <w:rFonts w:ascii="Arial" w:hAnsi="Arial" w:cs="Arial"/>
        </w:rPr>
        <w:t>“)</w:t>
      </w:r>
    </w:p>
    <w:p w14:paraId="2EEC75C0" w14:textId="77777777" w:rsidR="00C4323F" w:rsidRPr="00072BDB" w:rsidRDefault="00C4323F" w:rsidP="00072BDB">
      <w:pPr>
        <w:spacing w:after="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t>I.</w:t>
      </w:r>
      <w:r w:rsidRPr="002A53CE">
        <w:rPr>
          <w:rFonts w:ascii="Arial Black" w:hAnsi="Arial Black" w:cs="Arial"/>
          <w:bCs/>
          <w:smallCaps/>
        </w:rPr>
        <w:tab/>
        <w:t>ÚVODNÍ USTANOVENÍ</w:t>
      </w:r>
    </w:p>
    <w:p w14:paraId="4D57EB0A" w14:textId="2A94D116" w:rsidR="00376377" w:rsidRPr="00376377" w:rsidRDefault="00376377" w:rsidP="00D86177">
      <w:pPr>
        <w:pStyle w:val="Odstavecseseznamem"/>
        <w:numPr>
          <w:ilvl w:val="0"/>
          <w:numId w:val="1"/>
        </w:numPr>
        <w:spacing w:after="120"/>
        <w:ind w:left="425" w:hanging="425"/>
        <w:contextualSpacing w:val="0"/>
        <w:jc w:val="both"/>
        <w:rPr>
          <w:rFonts w:ascii="Arial" w:eastAsia="Times New Roman" w:hAnsi="Arial" w:cs="Arial"/>
          <w:color w:val="000000"/>
        </w:rPr>
      </w:pPr>
      <w:r w:rsidRPr="00376377">
        <w:rPr>
          <w:rFonts w:ascii="Arial" w:eastAsia="Times New Roman" w:hAnsi="Arial" w:cs="Arial"/>
          <w:color w:val="000000"/>
        </w:rPr>
        <w:t xml:space="preserve">Tato </w:t>
      </w:r>
      <w:r w:rsidR="00822749">
        <w:rPr>
          <w:rFonts w:ascii="Arial" w:eastAsia="Times New Roman" w:hAnsi="Arial" w:cs="Arial"/>
          <w:color w:val="000000"/>
        </w:rPr>
        <w:t>R</w:t>
      </w:r>
      <w:r w:rsidRPr="00376377">
        <w:rPr>
          <w:rFonts w:ascii="Arial" w:eastAsia="Times New Roman" w:hAnsi="Arial" w:cs="Arial"/>
          <w:color w:val="000000"/>
        </w:rPr>
        <w:t xml:space="preserve">ámcová dohoda je uzavírána v souladu s ustanovením § 131 odst. 1 a odst. 2 ZZVZ na základě výsledků zjednodušeného podlimitního řízení </w:t>
      </w:r>
      <w:r w:rsidR="00C94F82" w:rsidRPr="00376377">
        <w:rPr>
          <w:rFonts w:ascii="Arial" w:eastAsia="Times New Roman" w:hAnsi="Arial" w:cs="Arial"/>
          <w:color w:val="000000"/>
        </w:rPr>
        <w:t xml:space="preserve">v souladu s ustanovením </w:t>
      </w:r>
      <w:r w:rsidR="00C94F82">
        <w:rPr>
          <w:rFonts w:ascii="Arial" w:eastAsia="Times New Roman" w:hAnsi="Arial" w:cs="Arial"/>
          <w:color w:val="000000"/>
        </w:rPr>
        <w:t xml:space="preserve">§ 53 ZZVZ </w:t>
      </w:r>
      <w:r w:rsidRPr="00376377">
        <w:rPr>
          <w:rFonts w:ascii="Arial" w:eastAsia="Times New Roman" w:hAnsi="Arial" w:cs="Arial"/>
          <w:color w:val="000000"/>
        </w:rPr>
        <w:t>na veřejnou zakázku s názvem „</w:t>
      </w:r>
      <w:r w:rsidRPr="00376377">
        <w:rPr>
          <w:rFonts w:ascii="Arial" w:eastAsia="Times New Roman" w:hAnsi="Arial" w:cs="Arial"/>
          <w:b/>
          <w:bCs/>
          <w:color w:val="000000"/>
        </w:rPr>
        <w:t>Dodávky ofsetového papíru, lepenky a xerografického papíru</w:t>
      </w:r>
      <w:r w:rsidRPr="00376377">
        <w:rPr>
          <w:rFonts w:ascii="Arial" w:eastAsia="Times New Roman" w:hAnsi="Arial" w:cs="Arial"/>
          <w:color w:val="000000"/>
        </w:rPr>
        <w:t>“ (dále jen „</w:t>
      </w:r>
      <w:r w:rsidRPr="001A4003">
        <w:rPr>
          <w:rFonts w:ascii="Arial" w:eastAsia="Times New Roman" w:hAnsi="Arial" w:cs="Arial"/>
          <w:b/>
          <w:bCs/>
          <w:color w:val="000000"/>
        </w:rPr>
        <w:t>zadávací řízení</w:t>
      </w:r>
      <w:r w:rsidRPr="00376377">
        <w:rPr>
          <w:rFonts w:ascii="Arial" w:eastAsia="Times New Roman" w:hAnsi="Arial" w:cs="Arial"/>
          <w:color w:val="000000"/>
        </w:rPr>
        <w:t>“), a to s prodávající</w:t>
      </w:r>
      <w:r w:rsidRPr="006D2017">
        <w:rPr>
          <w:rFonts w:ascii="Arial" w:eastAsia="Times New Roman" w:hAnsi="Arial" w:cs="Arial"/>
          <w:color w:val="000000"/>
        </w:rPr>
        <w:t xml:space="preserve">mi, kteří splňují všechny zadávací podmínky, a jejichž nabídky se umístily </w:t>
      </w:r>
      <w:r w:rsidRPr="00807933">
        <w:rPr>
          <w:rFonts w:ascii="Arial" w:eastAsia="Times New Roman" w:hAnsi="Arial" w:cs="Arial"/>
          <w:color w:val="000000"/>
        </w:rPr>
        <w:t xml:space="preserve">na prvním až </w:t>
      </w:r>
      <w:r w:rsidR="00C7719C" w:rsidRPr="00BD5185">
        <w:rPr>
          <w:rFonts w:ascii="Arial" w:hAnsi="Arial" w:cs="Arial"/>
          <w:b/>
          <w:highlight w:val="yellow"/>
        </w:rPr>
        <w:t>[</w:t>
      </w:r>
      <w:r w:rsidR="00C7719C">
        <w:rPr>
          <w:rFonts w:ascii="Arial" w:hAnsi="Arial" w:cs="Arial"/>
          <w:b/>
          <w:highlight w:val="yellow"/>
        </w:rPr>
        <w:t xml:space="preserve">zadavatel zde uvede dle </w:t>
      </w:r>
      <w:r w:rsidR="00DB6839">
        <w:rPr>
          <w:rFonts w:ascii="Arial" w:hAnsi="Arial" w:cs="Arial"/>
          <w:b/>
          <w:highlight w:val="yellow"/>
        </w:rPr>
        <w:t>skutečného</w:t>
      </w:r>
      <w:r w:rsidR="00C7719C">
        <w:rPr>
          <w:rFonts w:ascii="Arial" w:hAnsi="Arial" w:cs="Arial"/>
          <w:b/>
          <w:highlight w:val="yellow"/>
        </w:rPr>
        <w:t xml:space="preserve"> počtu dodavatelů</w:t>
      </w:r>
      <w:r w:rsidR="003C3F61">
        <w:rPr>
          <w:rFonts w:ascii="Arial" w:hAnsi="Arial" w:cs="Arial"/>
          <w:b/>
          <w:highlight w:val="yellow"/>
        </w:rPr>
        <w:t xml:space="preserve">, se kterými je rámcová dohoda uzavírána, </w:t>
      </w:r>
      <w:r w:rsidR="009305F1">
        <w:rPr>
          <w:rFonts w:ascii="Arial" w:hAnsi="Arial" w:cs="Arial"/>
          <w:b/>
          <w:highlight w:val="yellow"/>
        </w:rPr>
        <w:t xml:space="preserve">tj. </w:t>
      </w:r>
      <w:r w:rsidR="003C3F61">
        <w:rPr>
          <w:rFonts w:ascii="Arial" w:hAnsi="Arial" w:cs="Arial"/>
          <w:b/>
          <w:highlight w:val="yellow"/>
        </w:rPr>
        <w:t>min</w:t>
      </w:r>
      <w:r w:rsidR="009305F1">
        <w:rPr>
          <w:rFonts w:ascii="Arial" w:hAnsi="Arial" w:cs="Arial"/>
          <w:b/>
          <w:highlight w:val="yellow"/>
        </w:rPr>
        <w:t>imálně</w:t>
      </w:r>
      <w:r w:rsidR="003C3F61">
        <w:rPr>
          <w:rFonts w:ascii="Arial" w:hAnsi="Arial" w:cs="Arial"/>
          <w:b/>
          <w:highlight w:val="yellow"/>
        </w:rPr>
        <w:t xml:space="preserve"> 2 a maximálně 5 dodavatelů</w:t>
      </w:r>
      <w:r w:rsidR="00C7719C" w:rsidRPr="00BD5185">
        <w:rPr>
          <w:rFonts w:ascii="Arial" w:hAnsi="Arial" w:cs="Arial"/>
          <w:b/>
          <w:highlight w:val="yellow"/>
        </w:rPr>
        <w:t>]</w:t>
      </w:r>
      <w:r w:rsidR="009305F1">
        <w:rPr>
          <w:rFonts w:ascii="Arial" w:hAnsi="Arial" w:cs="Arial"/>
          <w:b/>
          <w:highlight w:val="yellow"/>
        </w:rPr>
        <w:t xml:space="preserve"> </w:t>
      </w:r>
      <w:r w:rsidRPr="00807933">
        <w:rPr>
          <w:rFonts w:ascii="Arial" w:eastAsia="Times New Roman" w:hAnsi="Arial" w:cs="Arial"/>
          <w:color w:val="000000"/>
        </w:rPr>
        <w:t>místě</w:t>
      </w:r>
      <w:r w:rsidRPr="006D2017">
        <w:rPr>
          <w:rFonts w:ascii="Arial" w:eastAsia="Times New Roman" w:hAnsi="Arial" w:cs="Arial"/>
          <w:color w:val="000000"/>
        </w:rPr>
        <w:t>.</w:t>
      </w:r>
    </w:p>
    <w:p w14:paraId="40E0C8A8" w14:textId="36DBEA1D" w:rsidR="00376377" w:rsidRPr="00376377" w:rsidRDefault="00376377" w:rsidP="00D86177">
      <w:pPr>
        <w:pStyle w:val="Odstavecseseznamem"/>
        <w:numPr>
          <w:ilvl w:val="0"/>
          <w:numId w:val="1"/>
        </w:numPr>
        <w:spacing w:after="120"/>
        <w:ind w:left="425" w:hanging="425"/>
        <w:contextualSpacing w:val="0"/>
        <w:jc w:val="both"/>
        <w:rPr>
          <w:rFonts w:ascii="Arial" w:eastAsia="Times New Roman" w:hAnsi="Arial" w:cs="Arial"/>
          <w:color w:val="000000"/>
        </w:rPr>
      </w:pPr>
      <w:r w:rsidRPr="00376377">
        <w:rPr>
          <w:rFonts w:ascii="Arial" w:eastAsia="Times New Roman" w:hAnsi="Arial" w:cs="Arial"/>
          <w:color w:val="000000"/>
        </w:rPr>
        <w:t xml:space="preserve">Při výkladu obsahu této </w:t>
      </w:r>
      <w:r w:rsidR="00822749">
        <w:rPr>
          <w:rFonts w:ascii="Arial" w:eastAsia="Times New Roman" w:hAnsi="Arial" w:cs="Arial"/>
          <w:color w:val="000000"/>
        </w:rPr>
        <w:t>R</w:t>
      </w:r>
      <w:r w:rsidRPr="00376377">
        <w:rPr>
          <w:rFonts w:ascii="Arial" w:eastAsia="Times New Roman" w:hAnsi="Arial" w:cs="Arial"/>
          <w:color w:val="000000"/>
        </w:rPr>
        <w:t>ámcové dohody jsou smluvní strany povinny přihlížet k zadávacím podmínkám vztahujícím se k zadávacímu řízení a jeho účelu. Ustanovení právních předpisů o výkladu právních jednání tím nejsou nijak dotčena.</w:t>
      </w:r>
    </w:p>
    <w:p w14:paraId="0A7EAFB3" w14:textId="6A032398" w:rsidR="00376377" w:rsidRPr="00376377" w:rsidRDefault="00376377" w:rsidP="00D86177">
      <w:pPr>
        <w:pStyle w:val="Odstavecseseznamem"/>
        <w:numPr>
          <w:ilvl w:val="0"/>
          <w:numId w:val="1"/>
        </w:numPr>
        <w:spacing w:after="120"/>
        <w:ind w:left="425" w:hanging="425"/>
        <w:contextualSpacing w:val="0"/>
        <w:jc w:val="both"/>
        <w:rPr>
          <w:rFonts w:ascii="Arial" w:eastAsia="Times New Roman" w:hAnsi="Arial" w:cs="Arial"/>
          <w:color w:val="000000"/>
        </w:rPr>
      </w:pPr>
      <w:r w:rsidRPr="00376377">
        <w:rPr>
          <w:rFonts w:ascii="Arial" w:eastAsia="Times New Roman" w:hAnsi="Arial" w:cs="Arial"/>
          <w:color w:val="000000"/>
        </w:rPr>
        <w:t xml:space="preserve">Tato </w:t>
      </w:r>
      <w:r w:rsidR="00822749">
        <w:rPr>
          <w:rFonts w:ascii="Arial" w:eastAsia="Times New Roman" w:hAnsi="Arial" w:cs="Arial"/>
          <w:color w:val="000000"/>
        </w:rPr>
        <w:t>R</w:t>
      </w:r>
      <w:r w:rsidRPr="00376377">
        <w:rPr>
          <w:rFonts w:ascii="Arial" w:eastAsia="Times New Roman" w:hAnsi="Arial" w:cs="Arial"/>
          <w:color w:val="000000"/>
        </w:rPr>
        <w:t xml:space="preserve">ámcová dohoda upravuje způsob uzavírání jednotlivých dílčích smluv, podmínky provádění jednotlivých činností ze strany prodávajících, jakož i další práva a povinnosti smluvních stran související s realizací jednotlivých dílčích smluv na základě této </w:t>
      </w:r>
      <w:r w:rsidR="00822749">
        <w:rPr>
          <w:rFonts w:ascii="Arial" w:eastAsia="Times New Roman" w:hAnsi="Arial" w:cs="Arial"/>
          <w:color w:val="000000"/>
        </w:rPr>
        <w:t>R</w:t>
      </w:r>
      <w:r w:rsidRPr="00376377">
        <w:rPr>
          <w:rFonts w:ascii="Arial" w:eastAsia="Times New Roman" w:hAnsi="Arial" w:cs="Arial"/>
          <w:color w:val="000000"/>
        </w:rPr>
        <w:t>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5C6DB681" w:rsidR="00C4323F" w:rsidRDefault="00C4323F" w:rsidP="00D86177">
      <w:pPr>
        <w:pStyle w:val="Odstavecseseznamem"/>
        <w:numPr>
          <w:ilvl w:val="0"/>
          <w:numId w:val="19"/>
        </w:numPr>
        <w:spacing w:after="120"/>
        <w:ind w:left="426" w:hanging="426"/>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3812A4">
        <w:rPr>
          <w:rFonts w:ascii="Arial" w:eastAsia="Times New Roman" w:hAnsi="Arial" w:cs="Arial"/>
        </w:rPr>
        <w:t xml:space="preserve">je závazek </w:t>
      </w:r>
      <w:r>
        <w:rPr>
          <w:rFonts w:ascii="Arial" w:eastAsia="Times New Roman" w:hAnsi="Arial" w:cs="Arial"/>
        </w:rPr>
        <w:t>p</w:t>
      </w:r>
      <w:r w:rsidRPr="003812A4">
        <w:rPr>
          <w:rFonts w:ascii="Arial" w:eastAsia="Times New Roman" w:hAnsi="Arial" w:cs="Arial"/>
        </w:rPr>
        <w:t>rodávající</w:t>
      </w:r>
      <w:r w:rsidR="00376377">
        <w:rPr>
          <w:rFonts w:ascii="Arial" w:eastAsia="Times New Roman" w:hAnsi="Arial" w:cs="Arial"/>
        </w:rPr>
        <w:t>ch</w:t>
      </w:r>
      <w:r w:rsidRPr="003812A4">
        <w:rPr>
          <w:rFonts w:ascii="Arial" w:eastAsia="Times New Roman" w:hAnsi="Arial" w:cs="Arial"/>
        </w:rPr>
        <w:t xml:space="preserve"> </w:t>
      </w:r>
      <w:r w:rsidRPr="00FA4ACD">
        <w:rPr>
          <w:rFonts w:ascii="Arial" w:eastAsia="Times New Roman" w:hAnsi="Arial" w:cs="Arial"/>
          <w:b/>
        </w:rPr>
        <w:t xml:space="preserve">dodat </w:t>
      </w:r>
      <w:r w:rsidR="006574B3" w:rsidRPr="00FA4ACD">
        <w:rPr>
          <w:rFonts w:ascii="Arial" w:hAnsi="Arial" w:cs="Arial"/>
          <w:b/>
        </w:rPr>
        <w:t>kupujícím</w:t>
      </w:r>
      <w:r w:rsidR="00376377">
        <w:rPr>
          <w:rFonts w:ascii="Arial" w:hAnsi="Arial" w:cs="Arial"/>
          <w:b/>
        </w:rPr>
        <w:t xml:space="preserve">u zboží </w:t>
      </w:r>
      <w:r w:rsidRPr="00FA4ACD">
        <w:rPr>
          <w:rFonts w:ascii="Arial" w:eastAsia="Times New Roman" w:hAnsi="Arial" w:cs="Arial"/>
          <w:color w:val="000000"/>
        </w:rPr>
        <w:t>uveden</w:t>
      </w:r>
      <w:r w:rsidR="00376377">
        <w:rPr>
          <w:rFonts w:ascii="Arial" w:eastAsia="Times New Roman" w:hAnsi="Arial" w:cs="Arial"/>
          <w:color w:val="000000"/>
        </w:rPr>
        <w:t xml:space="preserve">é </w:t>
      </w:r>
      <w:r w:rsidRPr="00FA4ACD">
        <w:rPr>
          <w:rFonts w:ascii="Arial" w:eastAsia="Times New Roman" w:hAnsi="Arial" w:cs="Arial"/>
          <w:color w:val="000000"/>
        </w:rPr>
        <w:t>v </w:t>
      </w:r>
      <w:r w:rsidR="00D44E44">
        <w:rPr>
          <w:rFonts w:ascii="Arial" w:eastAsia="Times New Roman" w:hAnsi="Arial" w:cs="Arial"/>
          <w:color w:val="000000"/>
        </w:rPr>
        <w:t>s</w:t>
      </w:r>
      <w:r w:rsidRPr="00FA4ACD">
        <w:rPr>
          <w:rFonts w:ascii="Arial" w:eastAsia="Times New Roman" w:hAnsi="Arial" w:cs="Arial"/>
          <w:color w:val="000000"/>
        </w:rPr>
        <w:t>e</w:t>
      </w:r>
      <w:r w:rsidRPr="004C6A51">
        <w:rPr>
          <w:rFonts w:ascii="Arial" w:eastAsia="Times New Roman" w:hAnsi="Arial" w:cs="Arial"/>
          <w:color w:val="000000"/>
        </w:rPr>
        <w:t>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r>
        <w:rPr>
          <w:rFonts w:ascii="Arial" w:eastAsia="Times New Roman" w:hAnsi="Arial" w:cs="Arial"/>
          <w:color w:val="000000"/>
        </w:rPr>
        <w:t xml:space="preserve">tvoří </w:t>
      </w:r>
      <w:r w:rsidR="000C126A" w:rsidRPr="00024A02">
        <w:rPr>
          <w:rFonts w:ascii="Arial" w:eastAsia="Times New Roman" w:hAnsi="Arial" w:cs="Arial"/>
          <w:b/>
          <w:bCs/>
          <w:color w:val="000000"/>
        </w:rPr>
        <w:t>p</w:t>
      </w:r>
      <w:r w:rsidRPr="00024A02">
        <w:rPr>
          <w:rFonts w:ascii="Arial" w:eastAsia="Times New Roman" w:hAnsi="Arial" w:cs="Arial"/>
          <w:b/>
          <w:bCs/>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dohody</w:t>
      </w:r>
      <w:r w:rsidR="00376377" w:rsidRPr="00FA4ACD">
        <w:rPr>
          <w:rFonts w:ascii="Arial" w:eastAsia="Times New Roman" w:hAnsi="Arial" w:cs="Arial"/>
          <w:b/>
        </w:rPr>
        <w:t xml:space="preserve"> </w:t>
      </w:r>
      <w:r w:rsidR="00376377" w:rsidRPr="00FA4ACD">
        <w:rPr>
          <w:rFonts w:ascii="Arial" w:eastAsia="Times New Roman" w:hAnsi="Arial" w:cs="Arial"/>
          <w:color w:val="000000"/>
        </w:rPr>
        <w:t>(dále jen „</w:t>
      </w:r>
      <w:r w:rsidR="00376377" w:rsidRPr="00FA4ACD">
        <w:rPr>
          <w:rFonts w:ascii="Arial" w:eastAsia="Times New Roman" w:hAnsi="Arial" w:cs="Arial"/>
          <w:b/>
          <w:color w:val="000000"/>
        </w:rPr>
        <w:t>zboží</w:t>
      </w:r>
      <w:r w:rsidR="00376377" w:rsidRPr="00FA4ACD">
        <w:rPr>
          <w:rFonts w:ascii="Arial" w:eastAsia="Times New Roman" w:hAnsi="Arial" w:cs="Arial"/>
          <w:color w:val="000000"/>
        </w:rPr>
        <w:t>“)</w:t>
      </w:r>
      <w:r>
        <w:rPr>
          <w:rFonts w:ascii="Arial" w:hAnsi="Arial" w:cs="Arial"/>
        </w:rPr>
        <w:t xml:space="preserve">,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2A25D3B9" w:rsidR="00C4323F" w:rsidRDefault="00C4323F" w:rsidP="00D86177">
      <w:pPr>
        <w:pStyle w:val="Odstavecseseznamem"/>
        <w:numPr>
          <w:ilvl w:val="0"/>
          <w:numId w:val="19"/>
        </w:numPr>
        <w:spacing w:after="120"/>
        <w:ind w:left="426" w:hanging="426"/>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29F239A7" w14:textId="209834AA" w:rsidR="00EF116F" w:rsidRPr="00A07B78" w:rsidRDefault="00EF116F" w:rsidP="00D86177">
      <w:pPr>
        <w:pStyle w:val="Odstavecseseznamem"/>
        <w:numPr>
          <w:ilvl w:val="0"/>
          <w:numId w:val="19"/>
        </w:numPr>
        <w:spacing w:after="120"/>
        <w:ind w:left="426" w:hanging="426"/>
        <w:contextualSpacing w:val="0"/>
        <w:jc w:val="both"/>
        <w:rPr>
          <w:rFonts w:ascii="Arial" w:hAnsi="Arial" w:cs="Arial"/>
        </w:rPr>
      </w:pPr>
      <w:r w:rsidRPr="00A07B78">
        <w:rPr>
          <w:rFonts w:ascii="Arial" w:hAnsi="Arial" w:cs="Arial"/>
        </w:rPr>
        <w:t xml:space="preserve">Prodávající se tímto zavazují za podmínek stanovených touto </w:t>
      </w:r>
      <w:r w:rsidR="00A07B78">
        <w:rPr>
          <w:rFonts w:ascii="Arial" w:hAnsi="Arial" w:cs="Arial"/>
        </w:rPr>
        <w:t>R</w:t>
      </w:r>
      <w:r w:rsidRPr="00A07B78">
        <w:rPr>
          <w:rFonts w:ascii="Arial" w:hAnsi="Arial" w:cs="Arial"/>
        </w:rPr>
        <w:t>ámcovou dohod</w:t>
      </w:r>
      <w:r w:rsidR="00A07B78">
        <w:rPr>
          <w:rFonts w:ascii="Arial" w:hAnsi="Arial" w:cs="Arial"/>
        </w:rPr>
        <w:t>o</w:t>
      </w:r>
      <w:r w:rsidRPr="00A07B78">
        <w:rPr>
          <w:rFonts w:ascii="Arial" w:hAnsi="Arial" w:cs="Arial"/>
        </w:rPr>
        <w:t>u uzavírat s </w:t>
      </w:r>
      <w:r w:rsidR="00A07B78">
        <w:rPr>
          <w:rFonts w:ascii="Arial" w:hAnsi="Arial" w:cs="Arial"/>
        </w:rPr>
        <w:t>kupujícím</w:t>
      </w:r>
      <w:r w:rsidRPr="00A07B78">
        <w:rPr>
          <w:rFonts w:ascii="Arial" w:hAnsi="Arial" w:cs="Arial"/>
        </w:rPr>
        <w:t xml:space="preserve"> dílčí smlouvy na dodávky zboží uvedeného v odst. 1 tohoto článku. Způsob uzavírání dílčích smluv je uveden v čl. </w:t>
      </w:r>
      <w:r w:rsidR="00A07B78">
        <w:rPr>
          <w:rFonts w:ascii="Arial" w:hAnsi="Arial" w:cs="Arial"/>
        </w:rPr>
        <w:t>III</w:t>
      </w:r>
      <w:r w:rsidRPr="00A07B78">
        <w:rPr>
          <w:rFonts w:ascii="Arial" w:hAnsi="Arial" w:cs="Arial"/>
        </w:rPr>
        <w:t xml:space="preserve"> této </w:t>
      </w:r>
      <w:r w:rsidR="00A07B78">
        <w:rPr>
          <w:rFonts w:ascii="Arial" w:hAnsi="Arial" w:cs="Arial"/>
        </w:rPr>
        <w:t>R</w:t>
      </w:r>
      <w:r w:rsidRPr="00A07B78">
        <w:rPr>
          <w:rFonts w:ascii="Arial" w:hAnsi="Arial" w:cs="Arial"/>
        </w:rPr>
        <w:t xml:space="preserve">ámcové dohody. Tato dohoda rámcově upravuje podmínky, kterými se bude řídit smluvní vztah vzniklý na základě dílčích smluv. Smluvní podmínky uvedené v této </w:t>
      </w:r>
      <w:r w:rsidR="00A07B78">
        <w:rPr>
          <w:rFonts w:ascii="Arial" w:hAnsi="Arial" w:cs="Arial"/>
        </w:rPr>
        <w:t>R</w:t>
      </w:r>
      <w:r w:rsidRPr="00A07B78">
        <w:rPr>
          <w:rFonts w:ascii="Arial" w:hAnsi="Arial" w:cs="Arial"/>
        </w:rPr>
        <w:t xml:space="preserve">ámcové dohodě se stávají součástí každé z dílčích smluv. V případě rozporu této </w:t>
      </w:r>
      <w:r w:rsidR="00A07B78">
        <w:rPr>
          <w:rFonts w:ascii="Arial" w:hAnsi="Arial" w:cs="Arial"/>
        </w:rPr>
        <w:t>R</w:t>
      </w:r>
      <w:r w:rsidRPr="00A07B78">
        <w:rPr>
          <w:rFonts w:ascii="Arial" w:hAnsi="Arial" w:cs="Arial"/>
        </w:rPr>
        <w:t>ámcové dohody a dílčí smlouvy, který nebude možné odstranit souladným výkladem obou smluv, bude rozhodující úprava sjednaná v dílčí smlouvě.</w:t>
      </w:r>
    </w:p>
    <w:p w14:paraId="7B7D5927" w14:textId="75981E16"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w:t>
      </w:r>
      <w:r w:rsidR="00910901">
        <w:rPr>
          <w:rFonts w:ascii="Arial Black" w:eastAsia="Times New Roman" w:hAnsi="Arial Black" w:cs="Arial"/>
          <w:b/>
          <w:bCs/>
        </w:rPr>
        <w:t>SMLOUVY</w:t>
      </w:r>
    </w:p>
    <w:p w14:paraId="4BDE43AD" w14:textId="4F7C48ED" w:rsidR="0095287F" w:rsidRPr="0095287F" w:rsidRDefault="0095287F" w:rsidP="00D86177">
      <w:pPr>
        <w:pStyle w:val="Odstavecseseznamem"/>
        <w:numPr>
          <w:ilvl w:val="0"/>
          <w:numId w:val="20"/>
        </w:numPr>
        <w:spacing w:after="120"/>
        <w:ind w:left="426" w:hanging="426"/>
        <w:contextualSpacing w:val="0"/>
        <w:jc w:val="both"/>
        <w:rPr>
          <w:rFonts w:ascii="Arial" w:hAnsi="Arial" w:cs="Arial"/>
        </w:rPr>
      </w:pPr>
      <w:r w:rsidRPr="0095287F">
        <w:rPr>
          <w:rFonts w:ascii="Arial" w:hAnsi="Arial" w:cs="Arial"/>
        </w:rPr>
        <w:t xml:space="preserve">Dílčí veřejné zakázky budou po dobu trvání této </w:t>
      </w:r>
      <w:r>
        <w:rPr>
          <w:rFonts w:ascii="Arial" w:hAnsi="Arial" w:cs="Arial"/>
        </w:rPr>
        <w:t>R</w:t>
      </w:r>
      <w:r w:rsidRPr="0095287F">
        <w:rPr>
          <w:rFonts w:ascii="Arial" w:hAnsi="Arial" w:cs="Arial"/>
        </w:rPr>
        <w:t>ámcové dohody zadávány</w:t>
      </w:r>
      <w:r w:rsidR="00857CD5">
        <w:rPr>
          <w:rFonts w:ascii="Arial" w:hAnsi="Arial" w:cs="Arial"/>
        </w:rPr>
        <w:t xml:space="preserve"> </w:t>
      </w:r>
      <w:r w:rsidR="00857CD5" w:rsidRPr="00857CD5">
        <w:rPr>
          <w:rFonts w:ascii="Arial" w:hAnsi="Arial" w:cs="Arial"/>
        </w:rPr>
        <w:t xml:space="preserve">postupem s obnovením soutěže mezi účastníky </w:t>
      </w:r>
      <w:r w:rsidR="00B16173">
        <w:rPr>
          <w:rFonts w:ascii="Arial" w:hAnsi="Arial" w:cs="Arial"/>
        </w:rPr>
        <w:t>této R</w:t>
      </w:r>
      <w:r w:rsidR="00857CD5" w:rsidRPr="00857CD5">
        <w:rPr>
          <w:rFonts w:ascii="Arial" w:hAnsi="Arial" w:cs="Arial"/>
        </w:rPr>
        <w:t xml:space="preserve">ámcové </w:t>
      </w:r>
      <w:r w:rsidR="00A557B9">
        <w:rPr>
          <w:rFonts w:ascii="Arial" w:hAnsi="Arial" w:cs="Arial"/>
        </w:rPr>
        <w:t>d</w:t>
      </w:r>
      <w:r w:rsidR="00857CD5" w:rsidRPr="00857CD5">
        <w:rPr>
          <w:rFonts w:ascii="Arial" w:hAnsi="Arial" w:cs="Arial"/>
        </w:rPr>
        <w:t>ohody</w:t>
      </w:r>
      <w:r w:rsidRPr="0095287F">
        <w:rPr>
          <w:rFonts w:ascii="Arial" w:hAnsi="Arial" w:cs="Arial"/>
        </w:rPr>
        <w:t xml:space="preserve"> v souladu s ustanovením § 13</w:t>
      </w:r>
      <w:r w:rsidR="00F91944">
        <w:rPr>
          <w:rFonts w:ascii="Arial" w:hAnsi="Arial" w:cs="Arial"/>
        </w:rPr>
        <w:t>2</w:t>
      </w:r>
      <w:r w:rsidRPr="0095287F">
        <w:rPr>
          <w:rFonts w:ascii="Arial" w:hAnsi="Arial" w:cs="Arial"/>
        </w:rPr>
        <w:t xml:space="preserve"> odst. </w:t>
      </w:r>
      <w:r w:rsidR="00F91944">
        <w:rPr>
          <w:rFonts w:ascii="Arial" w:hAnsi="Arial" w:cs="Arial"/>
        </w:rPr>
        <w:t>3 písm. a)</w:t>
      </w:r>
      <w:r w:rsidRPr="0095287F">
        <w:rPr>
          <w:rFonts w:ascii="Arial" w:hAnsi="Arial" w:cs="Arial"/>
        </w:rPr>
        <w:t xml:space="preserve"> </w:t>
      </w:r>
      <w:r w:rsidR="001C59FB">
        <w:rPr>
          <w:rFonts w:ascii="Arial" w:hAnsi="Arial" w:cs="Arial"/>
        </w:rPr>
        <w:t xml:space="preserve">a § 135 </w:t>
      </w:r>
      <w:r w:rsidRPr="0095287F">
        <w:rPr>
          <w:rFonts w:ascii="Arial" w:hAnsi="Arial" w:cs="Arial"/>
        </w:rPr>
        <w:t>ZZVZ</w:t>
      </w:r>
      <w:r w:rsidR="00476427">
        <w:rPr>
          <w:rFonts w:ascii="Arial" w:hAnsi="Arial" w:cs="Arial"/>
        </w:rPr>
        <w:t xml:space="preserve"> </w:t>
      </w:r>
      <w:r w:rsidR="00476427" w:rsidRPr="0095287F">
        <w:rPr>
          <w:rFonts w:ascii="Arial" w:hAnsi="Arial" w:cs="Arial"/>
        </w:rPr>
        <w:t>(</w:t>
      </w:r>
      <w:r w:rsidR="00476427">
        <w:rPr>
          <w:rFonts w:ascii="Arial" w:hAnsi="Arial" w:cs="Arial"/>
        </w:rPr>
        <w:t>dále</w:t>
      </w:r>
      <w:r w:rsidR="00372776">
        <w:rPr>
          <w:rFonts w:ascii="Arial" w:hAnsi="Arial" w:cs="Arial"/>
        </w:rPr>
        <w:t xml:space="preserve"> také </w:t>
      </w:r>
      <w:r w:rsidR="00476427">
        <w:rPr>
          <w:rFonts w:ascii="Arial" w:hAnsi="Arial" w:cs="Arial"/>
        </w:rPr>
        <w:t>jen „</w:t>
      </w:r>
      <w:r w:rsidR="00476427" w:rsidRPr="00A27214">
        <w:rPr>
          <w:rFonts w:ascii="Arial" w:hAnsi="Arial" w:cs="Arial"/>
          <w:b/>
          <w:bCs/>
        </w:rPr>
        <w:t>minitendry</w:t>
      </w:r>
      <w:r w:rsidR="00476427">
        <w:rPr>
          <w:rFonts w:ascii="Arial" w:hAnsi="Arial" w:cs="Arial"/>
        </w:rPr>
        <w:t>“</w:t>
      </w:r>
      <w:r w:rsidR="00476427" w:rsidRPr="0095287F">
        <w:rPr>
          <w:rFonts w:ascii="Arial" w:hAnsi="Arial" w:cs="Arial"/>
        </w:rPr>
        <w:t>)</w:t>
      </w:r>
      <w:r w:rsidRPr="0095287F">
        <w:rPr>
          <w:rFonts w:ascii="Arial" w:hAnsi="Arial" w:cs="Arial"/>
        </w:rPr>
        <w:t xml:space="preserve">, tzn. </w:t>
      </w:r>
      <w:r>
        <w:rPr>
          <w:rFonts w:ascii="Arial" w:hAnsi="Arial" w:cs="Arial"/>
        </w:rPr>
        <w:t>kupující</w:t>
      </w:r>
      <w:r w:rsidRPr="0095287F">
        <w:rPr>
          <w:rFonts w:ascii="Arial" w:hAnsi="Arial" w:cs="Arial"/>
        </w:rPr>
        <w:t xml:space="preserve"> je </w:t>
      </w:r>
      <w:r w:rsidRPr="0095287F">
        <w:rPr>
          <w:rFonts w:ascii="Arial" w:hAnsi="Arial" w:cs="Arial"/>
        </w:rPr>
        <w:lastRenderedPageBreak/>
        <w:t>povinen zaslat všem pro</w:t>
      </w:r>
      <w:r>
        <w:rPr>
          <w:rFonts w:ascii="Arial" w:hAnsi="Arial" w:cs="Arial"/>
        </w:rPr>
        <w:t>dávajícím</w:t>
      </w:r>
      <w:r w:rsidRPr="0095287F">
        <w:rPr>
          <w:rFonts w:ascii="Arial" w:hAnsi="Arial" w:cs="Arial"/>
        </w:rPr>
        <w:t xml:space="preserve"> </w:t>
      </w:r>
      <w:r w:rsidRPr="00807933">
        <w:rPr>
          <w:rFonts w:ascii="Arial" w:hAnsi="Arial" w:cs="Arial"/>
          <w:b/>
          <w:bCs/>
        </w:rPr>
        <w:t>výzvu k podání nabídky</w:t>
      </w:r>
      <w:r w:rsidRPr="0095287F">
        <w:rPr>
          <w:rFonts w:ascii="Arial" w:hAnsi="Arial" w:cs="Arial"/>
        </w:rPr>
        <w:t xml:space="preserve"> na poskytnutí dílčího plnění v souladu s touto </w:t>
      </w:r>
      <w:r>
        <w:rPr>
          <w:rFonts w:ascii="Arial" w:hAnsi="Arial" w:cs="Arial"/>
        </w:rPr>
        <w:t>R</w:t>
      </w:r>
      <w:r w:rsidRPr="0095287F">
        <w:rPr>
          <w:rFonts w:ascii="Arial" w:hAnsi="Arial" w:cs="Arial"/>
        </w:rPr>
        <w:t xml:space="preserve">ámcovou dohodou. </w:t>
      </w:r>
    </w:p>
    <w:p w14:paraId="28D70FE7" w14:textId="0ACBEF3A" w:rsidR="0095287F" w:rsidRPr="00C33A9C" w:rsidRDefault="0095287F" w:rsidP="00D86177">
      <w:pPr>
        <w:pStyle w:val="Odstavecseseznamem"/>
        <w:numPr>
          <w:ilvl w:val="0"/>
          <w:numId w:val="20"/>
        </w:numPr>
        <w:spacing w:after="120"/>
        <w:ind w:left="426" w:hanging="426"/>
        <w:contextualSpacing w:val="0"/>
        <w:jc w:val="both"/>
        <w:rPr>
          <w:rFonts w:ascii="Arial" w:hAnsi="Arial" w:cs="Arial"/>
        </w:rPr>
      </w:pPr>
      <w:r w:rsidRPr="0095287F">
        <w:rPr>
          <w:rFonts w:ascii="Arial" w:hAnsi="Arial" w:cs="Arial"/>
        </w:rPr>
        <w:t xml:space="preserve">Výzvu k podání nabídek </w:t>
      </w:r>
      <w:r w:rsidR="00D72984">
        <w:rPr>
          <w:rFonts w:ascii="Arial" w:hAnsi="Arial" w:cs="Arial"/>
        </w:rPr>
        <w:t xml:space="preserve">v minitendru </w:t>
      </w:r>
      <w:r w:rsidRPr="0095287F">
        <w:rPr>
          <w:rFonts w:ascii="Arial" w:hAnsi="Arial" w:cs="Arial"/>
        </w:rPr>
        <w:t xml:space="preserve">zašle </w:t>
      </w:r>
      <w:r>
        <w:rPr>
          <w:rFonts w:ascii="Arial" w:hAnsi="Arial" w:cs="Arial"/>
        </w:rPr>
        <w:t>kupující</w:t>
      </w:r>
      <w:r w:rsidRPr="0095287F">
        <w:rPr>
          <w:rFonts w:ascii="Arial" w:hAnsi="Arial" w:cs="Arial"/>
        </w:rPr>
        <w:t xml:space="preserve"> pro</w:t>
      </w:r>
      <w:r>
        <w:rPr>
          <w:rFonts w:ascii="Arial" w:hAnsi="Arial" w:cs="Arial"/>
        </w:rPr>
        <w:t>dávajícím</w:t>
      </w:r>
      <w:r w:rsidRPr="0095287F">
        <w:rPr>
          <w:rFonts w:ascii="Arial" w:hAnsi="Arial" w:cs="Arial"/>
        </w:rPr>
        <w:t xml:space="preserve"> prostřednictvím elektronického nástroje E-ZAK dostupného na internetové adrese: </w:t>
      </w:r>
      <w:hyperlink r:id="rId11" w:history="1">
        <w:r w:rsidR="001E7513" w:rsidRPr="000B55EA">
          <w:rPr>
            <w:rStyle w:val="Hypertextovodkaz"/>
            <w:rFonts w:ascii="Arial" w:hAnsi="Arial" w:cs="Arial"/>
          </w:rPr>
          <w:t>https://mfcr.ezak.cz/profile_display_53.html</w:t>
        </w:r>
      </w:hyperlink>
      <w:r w:rsidRPr="00C90BD0">
        <w:rPr>
          <w:rFonts w:ascii="Arial" w:hAnsi="Arial" w:cs="Arial"/>
        </w:rPr>
        <w:t xml:space="preserve">. </w:t>
      </w:r>
      <w:r w:rsidRPr="00C90BD0">
        <w:rPr>
          <w:rFonts w:ascii="Arial" w:hAnsi="Arial"/>
        </w:rPr>
        <w:t>(</w:t>
      </w:r>
      <w:r w:rsidRPr="0095287F">
        <w:rPr>
          <w:rFonts w:ascii="Arial" w:hAnsi="Arial"/>
        </w:rPr>
        <w:t>dále jen „</w:t>
      </w:r>
      <w:r w:rsidRPr="00AF5B02">
        <w:rPr>
          <w:rFonts w:ascii="Arial" w:hAnsi="Arial"/>
          <w:b/>
          <w:bCs/>
        </w:rPr>
        <w:t>elektronický nástroj</w:t>
      </w:r>
      <w:r w:rsidRPr="0095287F">
        <w:rPr>
          <w:rFonts w:ascii="Arial" w:hAnsi="Arial"/>
        </w:rPr>
        <w:t>“). Pro</w:t>
      </w:r>
      <w:r>
        <w:rPr>
          <w:rFonts w:ascii="Arial" w:hAnsi="Arial"/>
        </w:rPr>
        <w:t>dávající</w:t>
      </w:r>
      <w:r w:rsidRPr="0095287F">
        <w:rPr>
          <w:rFonts w:ascii="Arial" w:hAnsi="Arial"/>
        </w:rPr>
        <w:t xml:space="preserve"> jsou povinni se registrovat v elektronickém nástroji. Bližší informace </w:t>
      </w:r>
      <w:r w:rsidR="00D72984" w:rsidRPr="00C33A9C">
        <w:rPr>
          <w:rFonts w:ascii="Arial" w:hAnsi="Arial"/>
        </w:rPr>
        <w:t xml:space="preserve">k registraci </w:t>
      </w:r>
      <w:r w:rsidRPr="00C33A9C">
        <w:rPr>
          <w:rFonts w:ascii="Arial" w:hAnsi="Arial"/>
        </w:rPr>
        <w:t xml:space="preserve">jsou uvedeny v zadávací dokumentaci k zadávacímu řízení. </w:t>
      </w:r>
    </w:p>
    <w:p w14:paraId="719D0175" w14:textId="1A8037E8" w:rsidR="00BF7F25" w:rsidRPr="00024A02" w:rsidRDefault="00101171" w:rsidP="0308DA08">
      <w:pPr>
        <w:pStyle w:val="Odstavecseseznamem"/>
        <w:numPr>
          <w:ilvl w:val="0"/>
          <w:numId w:val="20"/>
        </w:numPr>
        <w:spacing w:after="120"/>
        <w:ind w:left="426" w:hanging="426"/>
        <w:contextualSpacing w:val="0"/>
        <w:jc w:val="both"/>
        <w:rPr>
          <w:rFonts w:ascii="Arial" w:hAnsi="Arial"/>
        </w:rPr>
      </w:pPr>
      <w:r w:rsidRPr="0308DA08">
        <w:rPr>
          <w:rFonts w:ascii="Arial" w:hAnsi="Arial" w:cs="Arial"/>
        </w:rPr>
        <w:t xml:space="preserve">Kupující si vyhrazuje právo poptávat v dílčí veřejné zakázce pouze vybrané položky ze </w:t>
      </w:r>
      <w:r w:rsidR="00987AEA" w:rsidRPr="0308DA08">
        <w:rPr>
          <w:rFonts w:ascii="Arial" w:hAnsi="Arial" w:cs="Arial"/>
        </w:rPr>
        <w:t>s</w:t>
      </w:r>
      <w:r w:rsidRPr="0308DA08">
        <w:rPr>
          <w:rFonts w:ascii="Arial" w:hAnsi="Arial" w:cs="Arial"/>
        </w:rPr>
        <w:t>eznamu položek</w:t>
      </w:r>
      <w:r w:rsidR="00987AEA" w:rsidRPr="0308DA08">
        <w:rPr>
          <w:rFonts w:ascii="Arial" w:hAnsi="Arial" w:cs="Arial"/>
        </w:rPr>
        <w:t xml:space="preserve"> uvedených v příloze č. 1 této </w:t>
      </w:r>
      <w:r w:rsidR="008D4822">
        <w:rPr>
          <w:rFonts w:ascii="Arial" w:hAnsi="Arial" w:cs="Arial"/>
        </w:rPr>
        <w:t>Rámcové dohody</w:t>
      </w:r>
      <w:r w:rsidRPr="0308DA08">
        <w:rPr>
          <w:rFonts w:ascii="Arial" w:hAnsi="Arial" w:cs="Arial"/>
        </w:rPr>
        <w:t>, a to dle své aktuální potřeby</w:t>
      </w:r>
      <w:r w:rsidR="000F2962" w:rsidRPr="0308DA08">
        <w:rPr>
          <w:rFonts w:ascii="Arial" w:hAnsi="Arial" w:cs="Arial"/>
        </w:rPr>
        <w:t xml:space="preserve">. </w:t>
      </w:r>
      <w:r w:rsidR="00BF7F25" w:rsidRPr="0308DA08">
        <w:rPr>
          <w:rFonts w:ascii="Arial" w:hAnsi="Arial" w:cs="Arial"/>
        </w:rPr>
        <w:t xml:space="preserve">Kupující si </w:t>
      </w:r>
      <w:r w:rsidR="000F2962" w:rsidRPr="0308DA08">
        <w:rPr>
          <w:rFonts w:ascii="Arial" w:hAnsi="Arial" w:cs="Arial"/>
        </w:rPr>
        <w:t xml:space="preserve">v takovém případě </w:t>
      </w:r>
      <w:r w:rsidR="00BF7F25" w:rsidRPr="0308DA08">
        <w:rPr>
          <w:rFonts w:ascii="Arial" w:hAnsi="Arial" w:cs="Arial"/>
        </w:rPr>
        <w:t xml:space="preserve">vyhrazuje možnost zadávat jednotlivé minitendry analogicky dle ustanovení § 101 ZZVZ, tj. s dělením na části podle jednotlivých položek </w:t>
      </w:r>
      <w:r w:rsidRPr="0308DA08">
        <w:rPr>
          <w:rFonts w:ascii="Arial" w:hAnsi="Arial" w:cs="Arial"/>
        </w:rPr>
        <w:t>nebo skupin položek</w:t>
      </w:r>
      <w:r w:rsidR="00BF7F25" w:rsidRPr="0308DA08">
        <w:rPr>
          <w:rFonts w:ascii="Arial" w:hAnsi="Arial" w:cs="Arial"/>
        </w:rPr>
        <w:t>. Prodávající bude v takovém případě oprávněn podat nabídku na všechny či některé části tohoto minitendru, tedy případně i jen na jednu část minitendru. Kupující neomezuje počet částí minite</w:t>
      </w:r>
      <w:r w:rsidR="00BF7F25" w:rsidRPr="00024A02">
        <w:rPr>
          <w:rFonts w:ascii="Arial" w:hAnsi="Arial"/>
        </w:rPr>
        <w:t xml:space="preserve">ndru, které lze zadat jednomu </w:t>
      </w:r>
      <w:r w:rsidR="00D13BC4" w:rsidRPr="00024A02">
        <w:rPr>
          <w:rFonts w:ascii="Arial" w:hAnsi="Arial"/>
        </w:rPr>
        <w:t>prodávajícímu.</w:t>
      </w:r>
    </w:p>
    <w:p w14:paraId="443C1209" w14:textId="0A68DFB7" w:rsidR="00BF7F25" w:rsidRPr="00314AE9" w:rsidRDefault="00870764" w:rsidP="00D86177">
      <w:pPr>
        <w:pStyle w:val="Odstavecseseznamem"/>
        <w:numPr>
          <w:ilvl w:val="0"/>
          <w:numId w:val="20"/>
        </w:numPr>
        <w:spacing w:after="120"/>
        <w:ind w:left="426" w:hanging="426"/>
        <w:contextualSpacing w:val="0"/>
        <w:jc w:val="both"/>
        <w:rPr>
          <w:rFonts w:ascii="Arial" w:hAnsi="Arial" w:cs="Arial"/>
        </w:rPr>
      </w:pPr>
      <w:r w:rsidRPr="00024A02">
        <w:rPr>
          <w:rFonts w:ascii="Arial" w:hAnsi="Arial"/>
        </w:rPr>
        <w:t xml:space="preserve">Počet minitendrů </w:t>
      </w:r>
      <w:proofErr w:type="gramStart"/>
      <w:r w:rsidRPr="00024A02">
        <w:rPr>
          <w:rFonts w:ascii="Arial" w:hAnsi="Arial"/>
        </w:rPr>
        <w:t xml:space="preserve">vyhlašovaných </w:t>
      </w:r>
      <w:r w:rsidR="00987AEA" w:rsidRPr="00024A02">
        <w:rPr>
          <w:rFonts w:ascii="Arial" w:hAnsi="Arial"/>
        </w:rPr>
        <w:t>kupujícím</w:t>
      </w:r>
      <w:proofErr w:type="gramEnd"/>
      <w:r w:rsidRPr="6E6DAC7B">
        <w:rPr>
          <w:rFonts w:ascii="Arial" w:hAnsi="Arial" w:cs="Arial"/>
        </w:rPr>
        <w:t xml:space="preserve"> není nijak omezen. Zadávání dílčích veřejných zakázek může probíhat také současně</w:t>
      </w:r>
      <w:r w:rsidR="00C73263" w:rsidRPr="6E6DAC7B">
        <w:rPr>
          <w:rFonts w:ascii="Arial" w:hAnsi="Arial" w:cs="Arial"/>
        </w:rPr>
        <w:t>.</w:t>
      </w:r>
    </w:p>
    <w:p w14:paraId="212F7DA1" w14:textId="31C55DC5" w:rsidR="007D190E" w:rsidRPr="007D190E" w:rsidRDefault="0095287F"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Písemná výzva k podání nabídky </w:t>
      </w:r>
      <w:r w:rsidR="00D72984" w:rsidRPr="6E6DAC7B">
        <w:rPr>
          <w:rFonts w:ascii="Arial" w:hAnsi="Arial" w:cs="Arial"/>
        </w:rPr>
        <w:t xml:space="preserve">v minitendru </w:t>
      </w:r>
      <w:r w:rsidRPr="6E6DAC7B">
        <w:rPr>
          <w:rFonts w:ascii="Arial" w:hAnsi="Arial" w:cs="Arial"/>
        </w:rPr>
        <w:t>bude obsahovat alespoň tyto náležitosti:</w:t>
      </w:r>
    </w:p>
    <w:p w14:paraId="0A5C7353" w14:textId="774EA67E" w:rsidR="00275BE7" w:rsidRDefault="00275BE7" w:rsidP="00D86177">
      <w:pPr>
        <w:pStyle w:val="Odstavecseseznamem"/>
        <w:numPr>
          <w:ilvl w:val="0"/>
          <w:numId w:val="21"/>
        </w:numPr>
        <w:spacing w:after="120"/>
        <w:ind w:left="851" w:hanging="425"/>
        <w:contextualSpacing w:val="0"/>
        <w:jc w:val="both"/>
        <w:rPr>
          <w:rFonts w:ascii="Arial" w:hAnsi="Arial" w:cs="Arial"/>
        </w:rPr>
      </w:pPr>
      <w:r>
        <w:rPr>
          <w:rFonts w:ascii="Arial" w:hAnsi="Arial" w:cs="Arial"/>
        </w:rPr>
        <w:t>název zadávacího řízení;</w:t>
      </w:r>
    </w:p>
    <w:p w14:paraId="6ED5927F" w14:textId="77777777" w:rsidR="00275BE7"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číslo výzvy</w:t>
      </w:r>
      <w:r w:rsidR="00275BE7">
        <w:rPr>
          <w:rFonts w:ascii="Arial" w:hAnsi="Arial" w:cs="Arial"/>
        </w:rPr>
        <w:t>;</w:t>
      </w:r>
    </w:p>
    <w:p w14:paraId="74C34FBF" w14:textId="7FCFB696" w:rsidR="007D190E" w:rsidRPr="0095287F" w:rsidRDefault="00275BE7" w:rsidP="00D86177">
      <w:pPr>
        <w:pStyle w:val="Odstavecseseznamem"/>
        <w:numPr>
          <w:ilvl w:val="0"/>
          <w:numId w:val="21"/>
        </w:numPr>
        <w:spacing w:after="120"/>
        <w:ind w:left="851" w:hanging="425"/>
        <w:contextualSpacing w:val="0"/>
        <w:jc w:val="both"/>
        <w:rPr>
          <w:rFonts w:ascii="Arial" w:hAnsi="Arial" w:cs="Arial"/>
        </w:rPr>
      </w:pPr>
      <w:r>
        <w:rPr>
          <w:rFonts w:ascii="Arial" w:hAnsi="Arial" w:cs="Arial"/>
        </w:rPr>
        <w:t>odkaz na tuto Rámcovou dohodu;</w:t>
      </w:r>
    </w:p>
    <w:p w14:paraId="03D74CE6" w14:textId="77777777"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 xml:space="preserve">identifikační údaje </w:t>
      </w:r>
      <w:r>
        <w:rPr>
          <w:rFonts w:ascii="Arial" w:hAnsi="Arial" w:cs="Arial"/>
        </w:rPr>
        <w:t>kupujícího</w:t>
      </w:r>
      <w:r w:rsidRPr="0095287F">
        <w:rPr>
          <w:rFonts w:ascii="Arial" w:hAnsi="Arial" w:cs="Arial"/>
        </w:rPr>
        <w:t>;</w:t>
      </w:r>
    </w:p>
    <w:p w14:paraId="75ADC66E" w14:textId="77777777"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 xml:space="preserve">specifikaci požadovaného dílčího plnění, tj. specifikaci, které </w:t>
      </w:r>
      <w:r>
        <w:rPr>
          <w:rFonts w:ascii="Arial" w:hAnsi="Arial" w:cs="Arial"/>
        </w:rPr>
        <w:t>zboží</w:t>
      </w:r>
      <w:r w:rsidRPr="0095287F">
        <w:rPr>
          <w:rFonts w:ascii="Arial" w:hAnsi="Arial" w:cs="Arial"/>
        </w:rPr>
        <w:t xml:space="preserve"> dle čl. II odst. 1 této </w:t>
      </w:r>
      <w:r>
        <w:rPr>
          <w:rFonts w:ascii="Arial" w:hAnsi="Arial" w:cs="Arial"/>
        </w:rPr>
        <w:t>R</w:t>
      </w:r>
      <w:r w:rsidRPr="0095287F">
        <w:rPr>
          <w:rFonts w:ascii="Arial" w:hAnsi="Arial" w:cs="Arial"/>
        </w:rPr>
        <w:t>ámcové dohody j</w:t>
      </w:r>
      <w:r>
        <w:rPr>
          <w:rFonts w:ascii="Arial" w:hAnsi="Arial" w:cs="Arial"/>
        </w:rPr>
        <w:t>e</w:t>
      </w:r>
      <w:r w:rsidRPr="0095287F">
        <w:rPr>
          <w:rFonts w:ascii="Arial" w:hAnsi="Arial" w:cs="Arial"/>
        </w:rPr>
        <w:t xml:space="preserve"> poptáván</w:t>
      </w:r>
      <w:r>
        <w:rPr>
          <w:rFonts w:ascii="Arial" w:hAnsi="Arial" w:cs="Arial"/>
        </w:rPr>
        <w:t>o</w:t>
      </w:r>
      <w:r w:rsidRPr="0095287F">
        <w:rPr>
          <w:rFonts w:ascii="Arial" w:hAnsi="Arial" w:cs="Arial"/>
        </w:rPr>
        <w:t xml:space="preserve"> a další podrobné podmínky dílčího plnění</w:t>
      </w:r>
      <w:r>
        <w:rPr>
          <w:rFonts w:ascii="Arial" w:hAnsi="Arial" w:cs="Arial"/>
        </w:rPr>
        <w:t>;</w:t>
      </w:r>
    </w:p>
    <w:p w14:paraId="26A2509D" w14:textId="1B78EA0A"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požadavky na zpracování nabídkové ceny</w:t>
      </w:r>
      <w:r>
        <w:rPr>
          <w:rFonts w:ascii="Arial" w:hAnsi="Arial" w:cs="Arial"/>
        </w:rPr>
        <w:t xml:space="preserve"> </w:t>
      </w:r>
      <w:r w:rsidR="001C7966">
        <w:rPr>
          <w:rFonts w:ascii="Arial" w:hAnsi="Arial" w:cs="Arial"/>
        </w:rPr>
        <w:t>a další</w:t>
      </w:r>
      <w:r w:rsidR="008D4822">
        <w:rPr>
          <w:rFonts w:ascii="Arial" w:hAnsi="Arial" w:cs="Arial"/>
        </w:rPr>
        <w:t>ch</w:t>
      </w:r>
      <w:r w:rsidR="001C7966">
        <w:rPr>
          <w:rFonts w:ascii="Arial" w:hAnsi="Arial" w:cs="Arial"/>
        </w:rPr>
        <w:t xml:space="preserve"> údajů relevantních pro hodnocení</w:t>
      </w:r>
      <w:r w:rsidRPr="0095287F">
        <w:rPr>
          <w:rFonts w:ascii="Arial" w:hAnsi="Arial" w:cs="Arial"/>
        </w:rPr>
        <w:t>;</w:t>
      </w:r>
    </w:p>
    <w:p w14:paraId="3BFB6B2E" w14:textId="1A97E709"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 xml:space="preserve">místo </w:t>
      </w:r>
      <w:r w:rsidR="00BD5213">
        <w:rPr>
          <w:rFonts w:ascii="Arial" w:hAnsi="Arial" w:cs="Arial"/>
        </w:rPr>
        <w:t>dodání</w:t>
      </w:r>
      <w:r w:rsidRPr="0095287F">
        <w:rPr>
          <w:rFonts w:ascii="Arial" w:hAnsi="Arial" w:cs="Arial"/>
        </w:rPr>
        <w:t xml:space="preserve"> požadovaného dílčího plnění;</w:t>
      </w:r>
    </w:p>
    <w:p w14:paraId="374B9CE0" w14:textId="0401AC74"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údaj o hodnotících kritériích;</w:t>
      </w:r>
    </w:p>
    <w:p w14:paraId="6ACE1D0E" w14:textId="77777777"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požadavky na zpracování nabídky v elektronické podobě;</w:t>
      </w:r>
    </w:p>
    <w:p w14:paraId="6635B00E" w14:textId="386BED63" w:rsidR="00275BE7"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 xml:space="preserve">lhůtu a </w:t>
      </w:r>
      <w:r w:rsidR="002C5924">
        <w:rPr>
          <w:rFonts w:ascii="Arial" w:hAnsi="Arial" w:cs="Arial"/>
        </w:rPr>
        <w:t>způsob</w:t>
      </w:r>
      <w:r w:rsidR="002C5924" w:rsidRPr="0095287F">
        <w:rPr>
          <w:rFonts w:ascii="Arial" w:hAnsi="Arial" w:cs="Arial"/>
        </w:rPr>
        <w:t xml:space="preserve"> </w:t>
      </w:r>
      <w:r w:rsidRPr="0095287F">
        <w:rPr>
          <w:rFonts w:ascii="Arial" w:hAnsi="Arial" w:cs="Arial"/>
        </w:rPr>
        <w:t>podání nabídky</w:t>
      </w:r>
      <w:r w:rsidR="00275BE7">
        <w:rPr>
          <w:rFonts w:ascii="Arial" w:hAnsi="Arial" w:cs="Arial"/>
        </w:rPr>
        <w:t>;</w:t>
      </w:r>
    </w:p>
    <w:p w14:paraId="5745A587" w14:textId="745B2247" w:rsidR="007D190E" w:rsidRPr="0095287F" w:rsidRDefault="00275BE7" w:rsidP="00D86177">
      <w:pPr>
        <w:pStyle w:val="Odstavecseseznamem"/>
        <w:numPr>
          <w:ilvl w:val="0"/>
          <w:numId w:val="21"/>
        </w:numPr>
        <w:spacing w:after="120"/>
        <w:ind w:left="851" w:hanging="425"/>
        <w:contextualSpacing w:val="0"/>
        <w:jc w:val="both"/>
        <w:rPr>
          <w:rFonts w:ascii="Arial" w:hAnsi="Arial" w:cs="Arial"/>
        </w:rPr>
      </w:pPr>
      <w:r w:rsidRPr="00275BE7">
        <w:rPr>
          <w:rFonts w:ascii="Arial" w:hAnsi="Arial" w:cs="Arial"/>
        </w:rPr>
        <w:t xml:space="preserve">podpis osoby oprávněné zastupovat </w:t>
      </w:r>
      <w:r w:rsidR="00987AEA">
        <w:rPr>
          <w:rFonts w:ascii="Arial" w:hAnsi="Arial" w:cs="Arial"/>
        </w:rPr>
        <w:t>k</w:t>
      </w:r>
      <w:r>
        <w:rPr>
          <w:rFonts w:ascii="Arial" w:hAnsi="Arial" w:cs="Arial"/>
        </w:rPr>
        <w:t>upujícího</w:t>
      </w:r>
      <w:r w:rsidRPr="00275BE7">
        <w:rPr>
          <w:rFonts w:ascii="Arial" w:hAnsi="Arial" w:cs="Arial"/>
        </w:rPr>
        <w:t>, datum podpisu</w:t>
      </w:r>
      <w:r w:rsidR="00A557B9">
        <w:rPr>
          <w:rFonts w:ascii="Arial" w:hAnsi="Arial" w:cs="Arial"/>
        </w:rPr>
        <w:t>;</w:t>
      </w:r>
    </w:p>
    <w:p w14:paraId="25EC177E" w14:textId="77777777" w:rsidR="007D190E" w:rsidRPr="0095287F" w:rsidRDefault="007D190E" w:rsidP="007D190E">
      <w:pPr>
        <w:pStyle w:val="Odstavecseseznamem"/>
        <w:spacing w:after="120"/>
        <w:ind w:left="426"/>
        <w:contextualSpacing w:val="0"/>
        <w:jc w:val="both"/>
        <w:rPr>
          <w:rFonts w:ascii="Arial" w:hAnsi="Arial" w:cs="Arial"/>
        </w:rPr>
      </w:pPr>
      <w:r w:rsidRPr="0095287F">
        <w:rPr>
          <w:rFonts w:ascii="Arial" w:hAnsi="Arial" w:cs="Arial"/>
        </w:rPr>
        <w:t>(dále jen „</w:t>
      </w:r>
      <w:r w:rsidRPr="007D190E">
        <w:rPr>
          <w:rFonts w:ascii="Arial" w:hAnsi="Arial" w:cs="Arial"/>
          <w:b/>
          <w:bCs/>
        </w:rPr>
        <w:t>výzva</w:t>
      </w:r>
      <w:r w:rsidRPr="0095287F">
        <w:rPr>
          <w:rFonts w:ascii="Arial" w:hAnsi="Arial" w:cs="Arial"/>
        </w:rPr>
        <w:t>“)</w:t>
      </w:r>
    </w:p>
    <w:p w14:paraId="6D4E10C4" w14:textId="75EF4CF7" w:rsidR="007D190E" w:rsidRPr="00C90BD0" w:rsidRDefault="007D190E" w:rsidP="007D190E">
      <w:pPr>
        <w:pStyle w:val="Odstavecseseznamem"/>
        <w:spacing w:after="120"/>
        <w:ind w:left="426"/>
        <w:contextualSpacing w:val="0"/>
        <w:jc w:val="both"/>
        <w:rPr>
          <w:rFonts w:ascii="Arial" w:hAnsi="Arial" w:cs="Arial"/>
        </w:rPr>
      </w:pPr>
      <w:r w:rsidRPr="57CF8F0A">
        <w:rPr>
          <w:rFonts w:ascii="Arial" w:hAnsi="Arial" w:cs="Arial"/>
        </w:rPr>
        <w:t xml:space="preserve">Za účelem poskytnutí ve výzvě co nejpodrobnější specifikace dílčího plnění si </w:t>
      </w:r>
      <w:r w:rsidR="00F110F6" w:rsidRPr="57CF8F0A">
        <w:rPr>
          <w:rFonts w:ascii="Arial" w:hAnsi="Arial" w:cs="Arial"/>
        </w:rPr>
        <w:t>kupující</w:t>
      </w:r>
      <w:r w:rsidRPr="57CF8F0A">
        <w:rPr>
          <w:rFonts w:ascii="Arial" w:hAnsi="Arial" w:cs="Arial"/>
        </w:rPr>
        <w:t xml:space="preserve"> vyhrazuje právo nejdříve vyzvat pro</w:t>
      </w:r>
      <w:r w:rsidR="00F110F6" w:rsidRPr="57CF8F0A">
        <w:rPr>
          <w:rFonts w:ascii="Arial" w:hAnsi="Arial" w:cs="Arial"/>
        </w:rPr>
        <w:t>dávající</w:t>
      </w:r>
      <w:r w:rsidRPr="57CF8F0A">
        <w:rPr>
          <w:rFonts w:ascii="Arial" w:hAnsi="Arial" w:cs="Arial"/>
        </w:rPr>
        <w:t xml:space="preserve"> ke společné schůzce </w:t>
      </w:r>
      <w:r w:rsidR="00F110F6" w:rsidRPr="57CF8F0A">
        <w:rPr>
          <w:rFonts w:ascii="Arial" w:hAnsi="Arial" w:cs="Arial"/>
        </w:rPr>
        <w:t>a předběžné konzultaci</w:t>
      </w:r>
      <w:r w:rsidRPr="57CF8F0A">
        <w:rPr>
          <w:rFonts w:ascii="Arial" w:hAnsi="Arial" w:cs="Arial"/>
        </w:rPr>
        <w:t>.</w:t>
      </w:r>
    </w:p>
    <w:p w14:paraId="1FB5E126" w14:textId="3BDA4C7D" w:rsidR="00353EF2" w:rsidRP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Nabídku včetně požadovaných údajů a dokladů do minitendru (dále jen „</w:t>
      </w:r>
      <w:r w:rsidRPr="6E6DAC7B">
        <w:rPr>
          <w:rFonts w:ascii="Arial" w:hAnsi="Arial" w:cs="Arial"/>
          <w:b/>
          <w:bCs/>
        </w:rPr>
        <w:t>nabídka</w:t>
      </w:r>
      <w:r w:rsidRPr="6E6DAC7B">
        <w:rPr>
          <w:rFonts w:ascii="Arial" w:hAnsi="Arial" w:cs="Arial"/>
        </w:rPr>
        <w:t>“) jsou prodávající povinni zaslat prostřednictvím elektronického nástroje, nejpozději do konce lhůty pro podání nabídky uvedené ve výzvě.</w:t>
      </w:r>
    </w:p>
    <w:p w14:paraId="4E50E27E" w14:textId="1C1DBA24" w:rsidR="008031B7" w:rsidRDefault="008031B7"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rPr>
        <w:lastRenderedPageBreak/>
        <w:t xml:space="preserve">Lhůta pro podání nabídek </w:t>
      </w:r>
      <w:r w:rsidR="00D72984" w:rsidRPr="6E6DAC7B">
        <w:rPr>
          <w:rFonts w:ascii="Arial" w:hAnsi="Arial" w:cs="Arial"/>
        </w:rPr>
        <w:t xml:space="preserve">v minitendru </w:t>
      </w:r>
      <w:r w:rsidR="00353EF2" w:rsidRPr="6E6DAC7B">
        <w:rPr>
          <w:rFonts w:ascii="Arial" w:hAnsi="Arial" w:cs="Arial"/>
        </w:rPr>
        <w:t xml:space="preserve">musí být přiměřená. </w:t>
      </w:r>
      <w:r w:rsidR="00353EF2" w:rsidRPr="6E6DAC7B">
        <w:rPr>
          <w:rFonts w:ascii="Arial" w:hAnsi="Arial"/>
        </w:rPr>
        <w:t xml:space="preserve">Lhůta pro podání nabídek </w:t>
      </w:r>
      <w:r w:rsidR="0067088D" w:rsidRPr="6E6DAC7B">
        <w:rPr>
          <w:rFonts w:ascii="Arial" w:hAnsi="Arial" w:cs="Arial"/>
        </w:rPr>
        <w:t xml:space="preserve">bude </w:t>
      </w:r>
      <w:r w:rsidRPr="6E6DAC7B">
        <w:rPr>
          <w:rFonts w:ascii="Arial" w:hAnsi="Arial" w:cs="Arial"/>
        </w:rPr>
        <w:t xml:space="preserve">činit </w:t>
      </w:r>
      <w:r w:rsidR="001E16AA" w:rsidRPr="6E6DAC7B">
        <w:rPr>
          <w:rFonts w:ascii="Arial" w:hAnsi="Arial" w:cs="Arial"/>
        </w:rPr>
        <w:t>zpravi</w:t>
      </w:r>
      <w:r w:rsidR="00B52D70" w:rsidRPr="6E6DAC7B">
        <w:rPr>
          <w:rFonts w:ascii="Arial" w:hAnsi="Arial" w:cs="Arial"/>
        </w:rPr>
        <w:t>d</w:t>
      </w:r>
      <w:r w:rsidR="001E16AA" w:rsidRPr="6E6DAC7B">
        <w:rPr>
          <w:rFonts w:ascii="Arial" w:hAnsi="Arial" w:cs="Arial"/>
        </w:rPr>
        <w:t xml:space="preserve">la </w:t>
      </w:r>
      <w:r w:rsidR="00610DC4">
        <w:rPr>
          <w:rFonts w:ascii="Arial" w:hAnsi="Arial" w:cs="Arial"/>
        </w:rPr>
        <w:t>5</w:t>
      </w:r>
      <w:r w:rsidRPr="6E6DAC7B">
        <w:rPr>
          <w:rFonts w:ascii="Arial" w:hAnsi="Arial" w:cs="Arial"/>
        </w:rPr>
        <w:t xml:space="preserve"> pracovní</w:t>
      </w:r>
      <w:r w:rsidR="00610DC4">
        <w:rPr>
          <w:rFonts w:ascii="Arial" w:hAnsi="Arial" w:cs="Arial"/>
        </w:rPr>
        <w:t>ch</w:t>
      </w:r>
      <w:r w:rsidRPr="6E6DAC7B">
        <w:rPr>
          <w:rFonts w:ascii="Arial" w:hAnsi="Arial" w:cs="Arial"/>
        </w:rPr>
        <w:t xml:space="preserve"> dn</w:t>
      </w:r>
      <w:r w:rsidR="00610DC4">
        <w:rPr>
          <w:rFonts w:ascii="Arial" w:hAnsi="Arial" w:cs="Arial"/>
        </w:rPr>
        <w:t>í</w:t>
      </w:r>
      <w:r w:rsidR="001E16AA" w:rsidRPr="6E6DAC7B">
        <w:rPr>
          <w:rFonts w:ascii="Arial" w:hAnsi="Arial" w:cs="Arial"/>
        </w:rPr>
        <w:t xml:space="preserve">, nejméně </w:t>
      </w:r>
      <w:r w:rsidR="00275D82" w:rsidRPr="6E6DAC7B">
        <w:rPr>
          <w:rFonts w:ascii="Arial" w:hAnsi="Arial" w:cs="Arial"/>
        </w:rPr>
        <w:t>2 pracovní dny</w:t>
      </w:r>
      <w:r w:rsidR="00142527">
        <w:rPr>
          <w:rFonts w:ascii="Arial" w:hAnsi="Arial" w:cs="Arial"/>
        </w:rPr>
        <w:t>.</w:t>
      </w:r>
    </w:p>
    <w:p w14:paraId="3FB624BF" w14:textId="474BD5B2" w:rsid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Kupující si vyhrazuje právo před uplynutím lhůty pro podání nabídek do minitendru změnit nebo doplnit podmínky minitendru a případně prodloužit lhůtu pro podání nabídek do minitendru, pokud to povaha změny nebo doplnění bude vyžadovat.</w:t>
      </w:r>
    </w:p>
    <w:p w14:paraId="450586F1" w14:textId="00BF98C1" w:rsid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Podání a otevírání nabídek se řídí ustanoveními § 107 až 110 ZZVZ obdobně.</w:t>
      </w:r>
    </w:p>
    <w:p w14:paraId="3F7D6E79" w14:textId="56E370BA" w:rsidR="0095287F"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Kupující si vyhrazuje právo požadovat objasnění nebo doplnění nabídky podané do minitendru</w:t>
      </w:r>
      <w:r w:rsidR="00142527">
        <w:rPr>
          <w:rFonts w:ascii="Arial" w:hAnsi="Arial" w:cs="Arial"/>
        </w:rPr>
        <w:t>.</w:t>
      </w:r>
    </w:p>
    <w:p w14:paraId="0938D500" w14:textId="1FAEFE04" w:rsid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Kupující si vyhrazuje právo </w:t>
      </w:r>
      <w:r w:rsidR="00580062" w:rsidRPr="6E6DAC7B">
        <w:rPr>
          <w:rFonts w:ascii="Arial" w:hAnsi="Arial" w:cs="Arial"/>
        </w:rPr>
        <w:t xml:space="preserve">vyloučit dodavatele, </w:t>
      </w:r>
      <w:r w:rsidR="00CC261D" w:rsidRPr="6E6DAC7B">
        <w:rPr>
          <w:rFonts w:ascii="Arial" w:hAnsi="Arial" w:cs="Arial"/>
        </w:rPr>
        <w:t xml:space="preserve">v jehož </w:t>
      </w:r>
      <w:r w:rsidRPr="6E6DAC7B">
        <w:rPr>
          <w:rFonts w:ascii="Arial" w:hAnsi="Arial" w:cs="Arial"/>
        </w:rPr>
        <w:t>nabíd</w:t>
      </w:r>
      <w:r w:rsidR="00CC261D" w:rsidRPr="6E6DAC7B">
        <w:rPr>
          <w:rFonts w:ascii="Arial" w:hAnsi="Arial" w:cs="Arial"/>
        </w:rPr>
        <w:t>ce</w:t>
      </w:r>
      <w:r w:rsidRPr="6E6DAC7B">
        <w:rPr>
          <w:rFonts w:ascii="Arial" w:hAnsi="Arial" w:cs="Arial"/>
        </w:rPr>
        <w:t xml:space="preserve"> podan</w:t>
      </w:r>
      <w:r w:rsidR="00CC261D" w:rsidRPr="6E6DAC7B">
        <w:rPr>
          <w:rFonts w:ascii="Arial" w:hAnsi="Arial" w:cs="Arial"/>
        </w:rPr>
        <w:t>é</w:t>
      </w:r>
      <w:r w:rsidRPr="6E6DAC7B">
        <w:rPr>
          <w:rFonts w:ascii="Arial" w:hAnsi="Arial" w:cs="Arial"/>
        </w:rPr>
        <w:t xml:space="preserve"> do minitendru bude u některé z jednotkových cen uvedena nulová, záporná nebo žádná hodnota, nebude-li ve výzvě stanoveno jinak.</w:t>
      </w:r>
    </w:p>
    <w:p w14:paraId="19FA3BD5" w14:textId="7431A90D" w:rsidR="008031B7" w:rsidRDefault="00456D94"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Zadávání a h</w:t>
      </w:r>
      <w:r w:rsidR="008031B7" w:rsidRPr="6E6DAC7B">
        <w:rPr>
          <w:rFonts w:ascii="Arial" w:hAnsi="Arial" w:cs="Arial"/>
        </w:rPr>
        <w:t xml:space="preserve">odnocení nabídek podaných do </w:t>
      </w:r>
      <w:r w:rsidR="00D72984" w:rsidRPr="6E6DAC7B">
        <w:rPr>
          <w:rFonts w:ascii="Arial" w:hAnsi="Arial" w:cs="Arial"/>
        </w:rPr>
        <w:t>m</w:t>
      </w:r>
      <w:r w:rsidR="008031B7" w:rsidRPr="6E6DAC7B">
        <w:rPr>
          <w:rFonts w:ascii="Arial" w:hAnsi="Arial" w:cs="Arial"/>
        </w:rPr>
        <w:t>initendru bude provedeno podle pravidel</w:t>
      </w:r>
      <w:r w:rsidR="00124B78" w:rsidRPr="6E6DAC7B">
        <w:rPr>
          <w:rFonts w:ascii="Arial" w:hAnsi="Arial" w:cs="Arial"/>
        </w:rPr>
        <w:t xml:space="preserve"> stanovených v </w:t>
      </w:r>
      <w:r w:rsidR="00124B78" w:rsidRPr="00024A02">
        <w:rPr>
          <w:rFonts w:ascii="Arial" w:hAnsi="Arial" w:cs="Arial"/>
          <w:b/>
          <w:bCs/>
        </w:rPr>
        <w:t>příloze č. 2</w:t>
      </w:r>
      <w:r w:rsidR="00124B78" w:rsidRPr="6E6DAC7B">
        <w:rPr>
          <w:rFonts w:ascii="Arial" w:hAnsi="Arial" w:cs="Arial"/>
        </w:rPr>
        <w:t xml:space="preserve"> této Rámcové dohody.</w:t>
      </w:r>
    </w:p>
    <w:p w14:paraId="2C171C68" w14:textId="1CE45C82" w:rsid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Nabídky prodávajících nesmí být v rozporu s touto Rámcovou dohodou a výzvou. </w:t>
      </w:r>
      <w:r w:rsidRPr="6E6DAC7B">
        <w:rPr>
          <w:rFonts w:ascii="Arial" w:hAnsi="Arial" w:cs="Arial"/>
          <w:u w:val="single"/>
        </w:rPr>
        <w:t>Prodávající nejsou oprávněni navrhnout ve své nabídce podmínky, které budou pro kupujícího méně výhodné v porovnání s jejich nabídkou v zadávacím řízení</w:t>
      </w:r>
      <w:r w:rsidRPr="6E6DAC7B">
        <w:rPr>
          <w:rFonts w:ascii="Arial" w:hAnsi="Arial" w:cs="Arial"/>
        </w:rPr>
        <w:t xml:space="preserve">, nebo podat </w:t>
      </w:r>
      <w:r w:rsidRPr="6E6DAC7B">
        <w:rPr>
          <w:rFonts w:ascii="Arial" w:hAnsi="Arial" w:cs="Arial"/>
          <w:u w:val="single"/>
        </w:rPr>
        <w:t>společnou nabídku</w:t>
      </w:r>
      <w:r w:rsidRPr="6E6DAC7B">
        <w:rPr>
          <w:rFonts w:ascii="Arial" w:hAnsi="Arial" w:cs="Arial"/>
        </w:rPr>
        <w:t>, v takovém případě se bude v souladu s § 135 odst. 2 ZZVZ na tyto nabídky pohlížet jako by nebyly podány.</w:t>
      </w:r>
    </w:p>
    <w:p w14:paraId="3C9EA10D" w14:textId="1D045C26" w:rsidR="002442AE" w:rsidRDefault="002442AE"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Podmínky relevantní pro hodnocení nabídek prodávajících v zadávacím řízení</w:t>
      </w:r>
      <w:r w:rsidR="00E63EF8" w:rsidRPr="6E6DAC7B">
        <w:rPr>
          <w:rFonts w:ascii="Arial" w:hAnsi="Arial" w:cs="Arial"/>
        </w:rPr>
        <w:t>, které jsou v souladu s od</w:t>
      </w:r>
      <w:r w:rsidR="00DB76EF" w:rsidRPr="6E6DAC7B">
        <w:rPr>
          <w:rFonts w:ascii="Arial" w:hAnsi="Arial" w:cs="Arial"/>
        </w:rPr>
        <w:t>s</w:t>
      </w:r>
      <w:r w:rsidR="00E63EF8" w:rsidRPr="6E6DAC7B">
        <w:rPr>
          <w:rFonts w:ascii="Arial" w:hAnsi="Arial" w:cs="Arial"/>
        </w:rPr>
        <w:t xml:space="preserve">t. </w:t>
      </w:r>
      <w:r w:rsidR="0082464B" w:rsidRPr="6E6DAC7B">
        <w:rPr>
          <w:rFonts w:ascii="Arial" w:hAnsi="Arial" w:cs="Arial"/>
        </w:rPr>
        <w:t>1</w:t>
      </w:r>
      <w:r w:rsidR="00DA7533">
        <w:rPr>
          <w:rFonts w:ascii="Arial" w:hAnsi="Arial" w:cs="Arial"/>
        </w:rPr>
        <w:t>3</w:t>
      </w:r>
      <w:r w:rsidR="00E63EF8" w:rsidRPr="6E6DAC7B">
        <w:rPr>
          <w:rFonts w:ascii="Arial" w:hAnsi="Arial" w:cs="Arial"/>
        </w:rPr>
        <w:t xml:space="preserve"> tohoto článku nepřekročitelné,</w:t>
      </w:r>
      <w:r w:rsidRPr="6E6DAC7B">
        <w:rPr>
          <w:rFonts w:ascii="Arial" w:hAnsi="Arial" w:cs="Arial"/>
        </w:rPr>
        <w:t xml:space="preserve"> jsou pro úplnost uvedeny </w:t>
      </w:r>
      <w:r w:rsidR="0082464B" w:rsidRPr="6E6DAC7B">
        <w:rPr>
          <w:rFonts w:ascii="Arial" w:hAnsi="Arial" w:cs="Arial"/>
        </w:rPr>
        <w:t xml:space="preserve">také </w:t>
      </w:r>
      <w:r w:rsidRPr="6E6DAC7B">
        <w:rPr>
          <w:rFonts w:ascii="Arial" w:hAnsi="Arial" w:cs="Arial"/>
        </w:rPr>
        <w:t xml:space="preserve">v příloze </w:t>
      </w:r>
      <w:r w:rsidR="00444269" w:rsidRPr="6E6DAC7B">
        <w:rPr>
          <w:rFonts w:ascii="Arial" w:hAnsi="Arial" w:cs="Arial"/>
        </w:rPr>
        <w:t>1</w:t>
      </w:r>
      <w:r w:rsidRPr="6E6DAC7B">
        <w:rPr>
          <w:rFonts w:ascii="Arial" w:hAnsi="Arial" w:cs="Arial"/>
        </w:rPr>
        <w:t xml:space="preserve"> této Rámcové dohody</w:t>
      </w:r>
      <w:r w:rsidR="002115DA" w:rsidRPr="6E6DAC7B">
        <w:rPr>
          <w:rFonts w:ascii="Arial" w:hAnsi="Arial" w:cs="Arial"/>
        </w:rPr>
        <w:t xml:space="preserve"> (dále také jako „</w:t>
      </w:r>
      <w:r w:rsidR="002115DA" w:rsidRPr="6E6DAC7B">
        <w:rPr>
          <w:rFonts w:ascii="Arial" w:hAnsi="Arial" w:cs="Arial"/>
          <w:b/>
          <w:bCs/>
        </w:rPr>
        <w:t>nepřekročitelné podmínky</w:t>
      </w:r>
      <w:r w:rsidR="002115DA" w:rsidRPr="6E6DAC7B">
        <w:rPr>
          <w:rFonts w:ascii="Arial" w:hAnsi="Arial" w:cs="Arial"/>
        </w:rPr>
        <w:t>“)</w:t>
      </w:r>
      <w:r w:rsidRPr="6E6DAC7B">
        <w:rPr>
          <w:rFonts w:ascii="Arial" w:hAnsi="Arial" w:cs="Arial"/>
        </w:rPr>
        <w:t>.</w:t>
      </w:r>
    </w:p>
    <w:p w14:paraId="4AA978FA" w14:textId="0CDF38A9" w:rsidR="007D190E" w:rsidRPr="00C33A9C" w:rsidRDefault="0095287F"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Kupující oznámí výběr pro</w:t>
      </w:r>
      <w:r w:rsidR="00832297" w:rsidRPr="6E6DAC7B">
        <w:rPr>
          <w:rFonts w:ascii="Arial" w:hAnsi="Arial" w:cs="Arial"/>
        </w:rPr>
        <w:t>dávajícího</w:t>
      </w:r>
      <w:r w:rsidRPr="6E6DAC7B">
        <w:rPr>
          <w:rFonts w:ascii="Arial" w:hAnsi="Arial" w:cs="Arial"/>
        </w:rPr>
        <w:t xml:space="preserve"> s odůvodněním všem pro</w:t>
      </w:r>
      <w:r w:rsidR="00832297" w:rsidRPr="6E6DAC7B">
        <w:rPr>
          <w:rFonts w:ascii="Arial" w:hAnsi="Arial" w:cs="Arial"/>
        </w:rPr>
        <w:t>dávajícím</w:t>
      </w:r>
      <w:r w:rsidRPr="6E6DAC7B">
        <w:rPr>
          <w:rFonts w:ascii="Arial" w:hAnsi="Arial" w:cs="Arial"/>
        </w:rPr>
        <w:t xml:space="preserve">, kteří podali nabídku v dílčí veřejné zakázce. </w:t>
      </w:r>
      <w:r w:rsidR="00832297" w:rsidRPr="6E6DAC7B">
        <w:rPr>
          <w:rFonts w:ascii="Arial" w:hAnsi="Arial" w:cs="Arial"/>
        </w:rPr>
        <w:t>Kupující</w:t>
      </w:r>
      <w:r w:rsidRPr="6E6DAC7B">
        <w:rPr>
          <w:rFonts w:ascii="Arial" w:hAnsi="Arial" w:cs="Arial"/>
        </w:rPr>
        <w:t xml:space="preserve"> uzavře dílčí smlouvu s vybraným pro</w:t>
      </w:r>
      <w:r w:rsidR="00832297" w:rsidRPr="6E6DAC7B">
        <w:rPr>
          <w:rFonts w:ascii="Arial" w:hAnsi="Arial" w:cs="Arial"/>
        </w:rPr>
        <w:t>dávajícím</w:t>
      </w:r>
      <w:r w:rsidRPr="6E6DAC7B">
        <w:rPr>
          <w:rFonts w:ascii="Arial" w:hAnsi="Arial" w:cs="Arial"/>
        </w:rPr>
        <w:t xml:space="preserve">, jehož nabídka byla vyhodnocena jako ekonomicky nejvýhodnější. </w:t>
      </w:r>
    </w:p>
    <w:p w14:paraId="4F1C4E1F" w14:textId="4B4FE67C" w:rsidR="00952D47" w:rsidRPr="00314AE9" w:rsidRDefault="00952D47" w:rsidP="00DD253E">
      <w:pPr>
        <w:pStyle w:val="Odstavecseseznamem"/>
        <w:numPr>
          <w:ilvl w:val="0"/>
          <w:numId w:val="20"/>
        </w:numPr>
        <w:spacing w:after="120"/>
        <w:ind w:left="426" w:hanging="426"/>
        <w:contextualSpacing w:val="0"/>
        <w:jc w:val="both"/>
        <w:rPr>
          <w:rFonts w:ascii="Arial" w:hAnsi="Arial" w:cs="Arial"/>
        </w:rPr>
      </w:pPr>
      <w:r w:rsidRPr="0308DA08">
        <w:rPr>
          <w:rFonts w:ascii="Arial" w:hAnsi="Arial" w:cs="Arial"/>
        </w:rPr>
        <w:t xml:space="preserve">Prodávajícímu, jehož nabídka byla vyhodnocena jako nejvýhodnější, zašle </w:t>
      </w:r>
      <w:r w:rsidR="00646DF3">
        <w:rPr>
          <w:rFonts w:ascii="Arial" w:hAnsi="Arial" w:cs="Arial"/>
        </w:rPr>
        <w:t>k</w:t>
      </w:r>
      <w:r w:rsidRPr="0308DA08">
        <w:rPr>
          <w:rFonts w:ascii="Arial" w:hAnsi="Arial" w:cs="Arial"/>
        </w:rPr>
        <w:t>upující objednávku na plnění dílčí veřejné zakázky</w:t>
      </w:r>
      <w:r w:rsidR="00157242" w:rsidRPr="0308DA08">
        <w:rPr>
          <w:rFonts w:ascii="Arial" w:hAnsi="Arial" w:cs="Arial"/>
        </w:rPr>
        <w:t>.</w:t>
      </w:r>
      <w:r w:rsidR="00EC6D64">
        <w:rPr>
          <w:rFonts w:ascii="Arial" w:hAnsi="Arial" w:cs="Arial"/>
        </w:rPr>
        <w:t xml:space="preserve"> </w:t>
      </w:r>
      <w:r w:rsidR="00157242" w:rsidRPr="00EC6D64">
        <w:rPr>
          <w:rFonts w:ascii="Arial" w:hAnsi="Arial" w:cs="Arial"/>
        </w:rPr>
        <w:t>K uzavření dílčí smlouvy dojde potvrzením objednávky ze strany prodávajícího</w:t>
      </w:r>
      <w:r w:rsidR="00EC6D64">
        <w:rPr>
          <w:rFonts w:ascii="Arial" w:hAnsi="Arial" w:cs="Arial"/>
        </w:rPr>
        <w:t xml:space="preserve"> </w:t>
      </w:r>
      <w:r w:rsidR="00EC6D64" w:rsidRPr="00EC6D64">
        <w:rPr>
          <w:rFonts w:ascii="Arial" w:hAnsi="Arial" w:cs="Arial"/>
        </w:rPr>
        <w:t>v souladu s odst. 21 tohoto článku</w:t>
      </w:r>
      <w:r w:rsidR="00EC6D64">
        <w:rPr>
          <w:rFonts w:ascii="Arial" w:hAnsi="Arial" w:cs="Arial"/>
        </w:rPr>
        <w:t>.</w:t>
      </w:r>
    </w:p>
    <w:p w14:paraId="78AA3D99" w14:textId="62741BBA" w:rsidR="003779A5" w:rsidRPr="007515D2" w:rsidRDefault="003779A5" w:rsidP="00D86177">
      <w:pPr>
        <w:pStyle w:val="Odstavecseseznamem"/>
        <w:numPr>
          <w:ilvl w:val="0"/>
          <w:numId w:val="20"/>
        </w:numPr>
        <w:spacing w:after="120"/>
        <w:ind w:left="426" w:hanging="426"/>
        <w:contextualSpacing w:val="0"/>
        <w:jc w:val="both"/>
        <w:rPr>
          <w:rFonts w:ascii="Arial" w:hAnsi="Arial" w:cs="Arial"/>
        </w:rPr>
      </w:pPr>
      <w:r w:rsidRPr="007515D2">
        <w:rPr>
          <w:rFonts w:ascii="Arial" w:hAnsi="Arial" w:cs="Arial"/>
        </w:rPr>
        <w:t xml:space="preserve">V případě, že prodávající bude vybrán ve více částech </w:t>
      </w:r>
      <w:r w:rsidRPr="007515D2">
        <w:rPr>
          <w:rFonts w:ascii="Arial" w:hAnsi="Arial" w:cs="Arial"/>
          <w:u w:val="single"/>
        </w:rPr>
        <w:t xml:space="preserve">dílčí veřejné zakázky, bude možné s takovýmto prodávajícím uzavřít jednu dílčí smlouvu (formou objednávky), přičemž </w:t>
      </w:r>
      <w:r w:rsidR="00731A5F">
        <w:rPr>
          <w:rFonts w:ascii="Arial" w:hAnsi="Arial" w:cs="Arial"/>
          <w:u w:val="single"/>
        </w:rPr>
        <w:t xml:space="preserve">ta </w:t>
      </w:r>
      <w:r w:rsidRPr="007515D2">
        <w:rPr>
          <w:rFonts w:ascii="Arial" w:hAnsi="Arial" w:cs="Arial"/>
          <w:u w:val="single"/>
        </w:rPr>
        <w:t>se</w:t>
      </w:r>
      <w:r w:rsidR="007515D2">
        <w:rPr>
          <w:rFonts w:ascii="Arial" w:hAnsi="Arial" w:cs="Arial"/>
          <w:u w:val="single"/>
        </w:rPr>
        <w:t xml:space="preserve"> </w:t>
      </w:r>
      <w:r w:rsidRPr="007515D2">
        <w:rPr>
          <w:rFonts w:ascii="Arial" w:hAnsi="Arial" w:cs="Arial"/>
          <w:u w:val="single"/>
        </w:rPr>
        <w:t xml:space="preserve">bude týkat všech částí dílčí veřejné zakázky, kde byl daný </w:t>
      </w:r>
      <w:r w:rsidR="00860548" w:rsidRPr="007515D2">
        <w:rPr>
          <w:rFonts w:ascii="Arial" w:hAnsi="Arial" w:cs="Arial"/>
          <w:u w:val="single"/>
        </w:rPr>
        <w:t>prodávající</w:t>
      </w:r>
      <w:r w:rsidRPr="007515D2">
        <w:rPr>
          <w:rFonts w:ascii="Arial" w:hAnsi="Arial" w:cs="Arial"/>
          <w:u w:val="single"/>
        </w:rPr>
        <w:t xml:space="preserve"> vybrán.</w:t>
      </w:r>
    </w:p>
    <w:p w14:paraId="5B863A38" w14:textId="70C69E46" w:rsidR="001F2A41" w:rsidRPr="001F2A41" w:rsidRDefault="001F2A41"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Kupující může uzavřít dílčí smlouvu i před uplynutím lhůty pro podání námitek proti výběru dodavatele.</w:t>
      </w:r>
    </w:p>
    <w:p w14:paraId="64C38500" w14:textId="6A8D68FC" w:rsidR="007D190E" w:rsidRDefault="0095287F"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Každá </w:t>
      </w:r>
      <w:r w:rsidR="001C30FB" w:rsidRPr="6E6DAC7B">
        <w:rPr>
          <w:rFonts w:ascii="Arial" w:hAnsi="Arial" w:cs="Arial"/>
        </w:rPr>
        <w:t>objednávka</w:t>
      </w:r>
      <w:r w:rsidRPr="6E6DAC7B">
        <w:rPr>
          <w:rFonts w:ascii="Arial" w:hAnsi="Arial" w:cs="Arial"/>
        </w:rPr>
        <w:t xml:space="preserve"> bude obsahovat veškeré potřebné údaje o požadovaném dílčím plnění, zejména:</w:t>
      </w:r>
    </w:p>
    <w:p w14:paraId="6B02AD76" w14:textId="7145D53A" w:rsidR="00710C3C" w:rsidRDefault="00710C3C" w:rsidP="00D86177">
      <w:pPr>
        <w:pStyle w:val="Prohlen"/>
        <w:widowControl/>
        <w:numPr>
          <w:ilvl w:val="0"/>
          <w:numId w:val="22"/>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1F11FDE5" w14:textId="1C04AD46" w:rsidR="00B56B96" w:rsidRDefault="00B56B96" w:rsidP="00D86177">
      <w:pPr>
        <w:pStyle w:val="Prohlen"/>
        <w:widowControl/>
        <w:numPr>
          <w:ilvl w:val="0"/>
          <w:numId w:val="22"/>
        </w:numPr>
        <w:spacing w:after="120" w:line="276" w:lineRule="auto"/>
        <w:jc w:val="both"/>
        <w:rPr>
          <w:rFonts w:ascii="Arial" w:hAnsi="Arial" w:cs="Arial"/>
          <w:b w:val="0"/>
          <w:sz w:val="22"/>
          <w:szCs w:val="22"/>
        </w:rPr>
      </w:pPr>
      <w:r>
        <w:rPr>
          <w:rFonts w:ascii="Arial" w:hAnsi="Arial" w:cs="Arial"/>
          <w:b w:val="0"/>
          <w:sz w:val="22"/>
          <w:szCs w:val="22"/>
        </w:rPr>
        <w:t>název zadávací</w:t>
      </w:r>
      <w:r w:rsidR="00A557B9">
        <w:rPr>
          <w:rFonts w:ascii="Arial" w:hAnsi="Arial" w:cs="Arial"/>
          <w:b w:val="0"/>
          <w:sz w:val="22"/>
          <w:szCs w:val="22"/>
        </w:rPr>
        <w:t>ho</w:t>
      </w:r>
      <w:r>
        <w:rPr>
          <w:rFonts w:ascii="Arial" w:hAnsi="Arial" w:cs="Arial"/>
          <w:b w:val="0"/>
          <w:sz w:val="22"/>
          <w:szCs w:val="22"/>
        </w:rPr>
        <w:t xml:space="preserve"> řízení;</w:t>
      </w:r>
    </w:p>
    <w:p w14:paraId="6618DD91" w14:textId="72F0D5BD" w:rsidR="00B56B96" w:rsidRDefault="00B56B96" w:rsidP="00D86177">
      <w:pPr>
        <w:pStyle w:val="Prohlen"/>
        <w:widowControl/>
        <w:numPr>
          <w:ilvl w:val="0"/>
          <w:numId w:val="22"/>
        </w:numPr>
        <w:spacing w:after="120" w:line="276" w:lineRule="auto"/>
        <w:jc w:val="both"/>
        <w:rPr>
          <w:rFonts w:ascii="Arial" w:hAnsi="Arial" w:cs="Arial"/>
          <w:b w:val="0"/>
          <w:sz w:val="22"/>
          <w:szCs w:val="22"/>
        </w:rPr>
      </w:pPr>
      <w:r>
        <w:rPr>
          <w:rFonts w:ascii="Arial" w:hAnsi="Arial" w:cs="Arial"/>
          <w:b w:val="0"/>
          <w:sz w:val="22"/>
          <w:szCs w:val="22"/>
        </w:rPr>
        <w:t>odkaz na tuto Rámcovou dohodu;</w:t>
      </w:r>
    </w:p>
    <w:p w14:paraId="60C57317" w14:textId="485D4A2C" w:rsidR="00710C3C" w:rsidRDefault="00710C3C" w:rsidP="00D86177">
      <w:pPr>
        <w:pStyle w:val="Prohlen"/>
        <w:widowControl/>
        <w:numPr>
          <w:ilvl w:val="0"/>
          <w:numId w:val="22"/>
        </w:numPr>
        <w:spacing w:after="120" w:line="276" w:lineRule="auto"/>
        <w:jc w:val="both"/>
        <w:rPr>
          <w:rFonts w:ascii="Arial" w:hAnsi="Arial" w:cs="Arial"/>
          <w:b w:val="0"/>
          <w:sz w:val="22"/>
          <w:szCs w:val="22"/>
        </w:rPr>
      </w:pPr>
      <w:r w:rsidRPr="00710C3C">
        <w:rPr>
          <w:rFonts w:ascii="Arial" w:hAnsi="Arial" w:cs="Arial"/>
          <w:b w:val="0"/>
          <w:sz w:val="22"/>
          <w:szCs w:val="22"/>
        </w:rPr>
        <w:lastRenderedPageBreak/>
        <w:t>vymezení zboží a jeho podrobnou specifikaci, včetně množství zboží, které má být dodáno;</w:t>
      </w:r>
    </w:p>
    <w:p w14:paraId="11DD1080" w14:textId="3F1A4EAD" w:rsidR="00710C3C" w:rsidRDefault="00710C3C" w:rsidP="00D86177">
      <w:pPr>
        <w:pStyle w:val="Prohlen"/>
        <w:widowControl/>
        <w:numPr>
          <w:ilvl w:val="0"/>
          <w:numId w:val="22"/>
        </w:numPr>
        <w:spacing w:after="120" w:line="276" w:lineRule="auto"/>
        <w:jc w:val="both"/>
        <w:rPr>
          <w:rFonts w:ascii="Arial" w:hAnsi="Arial" w:cs="Arial"/>
          <w:b w:val="0"/>
          <w:sz w:val="22"/>
          <w:szCs w:val="22"/>
        </w:rPr>
      </w:pPr>
      <w:r w:rsidRPr="00710C3C">
        <w:rPr>
          <w:rFonts w:ascii="Arial" w:hAnsi="Arial" w:cs="Arial"/>
          <w:b w:val="0"/>
          <w:sz w:val="22"/>
          <w:szCs w:val="22"/>
        </w:rPr>
        <w:t>další požadavky na zboží;</w:t>
      </w:r>
    </w:p>
    <w:p w14:paraId="68CEBB7D" w14:textId="0EDB57A8" w:rsidR="00710C3C" w:rsidRDefault="00710C3C" w:rsidP="00D86177">
      <w:pPr>
        <w:pStyle w:val="Prohlen"/>
        <w:widowControl/>
        <w:numPr>
          <w:ilvl w:val="0"/>
          <w:numId w:val="22"/>
        </w:numPr>
        <w:spacing w:after="120" w:line="276" w:lineRule="auto"/>
        <w:jc w:val="both"/>
        <w:rPr>
          <w:rFonts w:ascii="Arial" w:hAnsi="Arial" w:cs="Arial"/>
          <w:b w:val="0"/>
          <w:sz w:val="22"/>
          <w:szCs w:val="22"/>
        </w:rPr>
      </w:pPr>
      <w:r w:rsidRPr="00710C3C">
        <w:rPr>
          <w:rFonts w:ascii="Arial" w:hAnsi="Arial" w:cs="Arial"/>
          <w:b w:val="0"/>
          <w:sz w:val="22"/>
          <w:szCs w:val="22"/>
        </w:rPr>
        <w:t>podrobné dodací podmínky, zejména lhůtu pro dodání zboží</w:t>
      </w:r>
      <w:r w:rsidR="002C5924">
        <w:rPr>
          <w:rFonts w:ascii="Arial" w:hAnsi="Arial" w:cs="Arial"/>
          <w:b w:val="0"/>
          <w:sz w:val="22"/>
          <w:szCs w:val="22"/>
        </w:rPr>
        <w:t xml:space="preserve"> v souladu s nabídkou</w:t>
      </w:r>
      <w:r w:rsidR="002C5924" w:rsidRPr="002C5924">
        <w:rPr>
          <w:rFonts w:ascii="Arial" w:hAnsi="Arial" w:cs="Arial"/>
          <w:b w:val="0"/>
          <w:sz w:val="22"/>
          <w:szCs w:val="22"/>
        </w:rPr>
        <w:t xml:space="preserve"> </w:t>
      </w:r>
      <w:r w:rsidR="00B56B96">
        <w:rPr>
          <w:rFonts w:ascii="Arial" w:hAnsi="Arial" w:cs="Arial"/>
          <w:b w:val="0"/>
          <w:sz w:val="22"/>
          <w:szCs w:val="22"/>
        </w:rPr>
        <w:t xml:space="preserve">vybraného prodávajícího </w:t>
      </w:r>
      <w:r w:rsidR="002C5924" w:rsidRPr="00710C3C">
        <w:rPr>
          <w:rFonts w:ascii="Arial" w:hAnsi="Arial" w:cs="Arial"/>
          <w:b w:val="0"/>
          <w:sz w:val="22"/>
          <w:szCs w:val="22"/>
        </w:rPr>
        <w:t>a místo</w:t>
      </w:r>
      <w:r w:rsidR="002C5924">
        <w:rPr>
          <w:rFonts w:ascii="Arial" w:hAnsi="Arial" w:cs="Arial"/>
          <w:b w:val="0"/>
          <w:sz w:val="22"/>
          <w:szCs w:val="22"/>
        </w:rPr>
        <w:t xml:space="preserve"> dodání</w:t>
      </w:r>
      <w:r>
        <w:rPr>
          <w:rFonts w:ascii="Arial" w:hAnsi="Arial" w:cs="Arial"/>
          <w:b w:val="0"/>
          <w:sz w:val="22"/>
          <w:szCs w:val="22"/>
        </w:rPr>
        <w:t>;</w:t>
      </w:r>
    </w:p>
    <w:p w14:paraId="5DFBA511" w14:textId="77777777" w:rsidR="00710C3C" w:rsidRPr="00710C3C" w:rsidRDefault="00710C3C" w:rsidP="00D86177">
      <w:pPr>
        <w:pStyle w:val="Prohlen"/>
        <w:widowControl/>
        <w:numPr>
          <w:ilvl w:val="0"/>
          <w:numId w:val="22"/>
        </w:numPr>
        <w:spacing w:after="120" w:line="276" w:lineRule="auto"/>
        <w:jc w:val="both"/>
        <w:rPr>
          <w:rFonts w:ascii="Arial" w:hAnsi="Arial" w:cs="Arial"/>
          <w:b w:val="0"/>
          <w:sz w:val="22"/>
          <w:szCs w:val="22"/>
        </w:rPr>
      </w:pPr>
      <w:r w:rsidRPr="00710C3C">
        <w:rPr>
          <w:rFonts w:ascii="Arial" w:hAnsi="Arial" w:cs="Arial"/>
          <w:b w:val="0"/>
          <w:sz w:val="22"/>
          <w:szCs w:val="22"/>
        </w:rPr>
        <w:t>označení osoby činící objednávku, jež je oprávněna jednat jménem kupujícího.</w:t>
      </w:r>
    </w:p>
    <w:p w14:paraId="19F86448" w14:textId="0FBE7032" w:rsidR="00710C3C" w:rsidRDefault="00710C3C" w:rsidP="00710C3C">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w:t>
      </w:r>
      <w:r w:rsidR="001C30FB">
        <w:rPr>
          <w:rFonts w:ascii="Arial" w:eastAsia="Times New Roman" w:hAnsi="Arial" w:cs="Arial"/>
        </w:rPr>
        <w:t>dílčí smlouvy</w:t>
      </w:r>
      <w:r w:rsidRPr="000C583A">
        <w:rPr>
          <w:rFonts w:ascii="Arial" w:eastAsia="Times New Roman" w:hAnsi="Arial" w:cs="Arial"/>
        </w:rPr>
        <w:t>.</w:t>
      </w:r>
    </w:p>
    <w:p w14:paraId="6C83215B" w14:textId="0C7652D2" w:rsidR="00F6212D" w:rsidRPr="000C583A" w:rsidRDefault="00F6212D" w:rsidP="00D86177">
      <w:pPr>
        <w:pStyle w:val="Odstavecseseznamem"/>
        <w:numPr>
          <w:ilvl w:val="0"/>
          <w:numId w:val="20"/>
        </w:numPr>
        <w:spacing w:after="120"/>
        <w:ind w:left="426" w:hanging="426"/>
        <w:contextualSpacing w:val="0"/>
        <w:jc w:val="both"/>
        <w:rPr>
          <w:rFonts w:ascii="Arial" w:hAnsi="Arial" w:cs="Arial"/>
        </w:rPr>
      </w:pPr>
      <w:r w:rsidRPr="6E6DAC7B">
        <w:rPr>
          <w:rFonts w:ascii="Arial" w:eastAsia="Times New Roman" w:hAnsi="Arial" w:cs="Arial"/>
        </w:rPr>
        <w:t xml:space="preserve">Objednávku </w:t>
      </w:r>
      <w:r w:rsidRPr="6E6DAC7B">
        <w:rPr>
          <w:rFonts w:ascii="Arial" w:hAnsi="Arial" w:cs="Arial"/>
        </w:rPr>
        <w:t xml:space="preserve">zašle kupující prodávajícímu elektronicky na e-mailovou adresu </w:t>
      </w:r>
      <w:r w:rsidRPr="6E6DAC7B">
        <w:rPr>
          <w:rFonts w:ascii="Arial" w:hAnsi="Arial" w:cs="Arial"/>
          <w:b/>
          <w:bCs/>
          <w:highlight w:val="yellow"/>
        </w:rPr>
        <w:t>[•]</w:t>
      </w:r>
      <w:r w:rsidRPr="6E6DAC7B">
        <w:rPr>
          <w:rFonts w:ascii="Arial" w:hAnsi="Arial" w:cs="Arial"/>
        </w:rPr>
        <w:t>.</w:t>
      </w:r>
    </w:p>
    <w:p w14:paraId="7DA39338" w14:textId="6702D2BD" w:rsidR="00F6212D" w:rsidRPr="00196BC3" w:rsidRDefault="00F6212D" w:rsidP="00D86177">
      <w:pPr>
        <w:pStyle w:val="Odstavecseseznamem"/>
        <w:numPr>
          <w:ilvl w:val="0"/>
          <w:numId w:val="20"/>
        </w:numPr>
        <w:spacing w:after="120"/>
        <w:ind w:left="426" w:hanging="426"/>
        <w:contextualSpacing w:val="0"/>
        <w:jc w:val="both"/>
        <w:rPr>
          <w:rFonts w:ascii="Arial" w:hAnsi="Arial" w:cs="Arial"/>
        </w:rPr>
      </w:pPr>
      <w:r w:rsidRPr="6E6DAC7B">
        <w:rPr>
          <w:rFonts w:ascii="Arial" w:eastAsia="Times New Roman" w:hAnsi="Arial" w:cs="Arial"/>
        </w:rPr>
        <w:t>Prodávající je povinen kupujícímu obratem</w:t>
      </w:r>
      <w:r w:rsidR="005D4937">
        <w:rPr>
          <w:rFonts w:ascii="Arial" w:eastAsia="Times New Roman" w:hAnsi="Arial" w:cs="Arial"/>
        </w:rPr>
        <w:t>, nejpozději do 24 hodin od doručení objednávky,</w:t>
      </w:r>
      <w:r w:rsidRPr="6E6DAC7B">
        <w:rPr>
          <w:rFonts w:ascii="Arial" w:eastAsia="Times New Roman" w:hAnsi="Arial" w:cs="Arial"/>
        </w:rPr>
        <w:t xml:space="preserve"> písemně potvrdit t</w:t>
      </w:r>
      <w:r w:rsidR="00AA2D57">
        <w:rPr>
          <w:rFonts w:ascii="Arial" w:eastAsia="Times New Roman" w:hAnsi="Arial" w:cs="Arial"/>
        </w:rPr>
        <w:t>u</w:t>
      </w:r>
      <w:r w:rsidRPr="6E6DAC7B">
        <w:rPr>
          <w:rFonts w:ascii="Arial" w:eastAsia="Times New Roman" w:hAnsi="Arial" w:cs="Arial"/>
        </w:rPr>
        <w:t>to objednávk</w:t>
      </w:r>
      <w:r w:rsidR="00AA2D57">
        <w:rPr>
          <w:rFonts w:ascii="Arial" w:eastAsia="Times New Roman" w:hAnsi="Arial" w:cs="Arial"/>
        </w:rPr>
        <w:t>u</w:t>
      </w:r>
      <w:r w:rsidRPr="6E6DAC7B">
        <w:rPr>
          <w:rFonts w:ascii="Arial" w:eastAsia="Times New Roman" w:hAnsi="Arial" w:cs="Arial"/>
        </w:rPr>
        <w:t xml:space="preserve"> na e-mailovou adresu kupujícího, z níž obdržel objednávku. </w:t>
      </w:r>
      <w:r w:rsidRPr="6E6DAC7B">
        <w:rPr>
          <w:rFonts w:ascii="Arial" w:hAnsi="Arial" w:cs="Arial"/>
        </w:rPr>
        <w:t>Potvrzení objednávky musí obsahovat minimálně identifikaci prodávajícího a kupujícího a identifikaci objednávky, která je potvrzována.</w:t>
      </w:r>
      <w:r w:rsidRPr="6E6DAC7B">
        <w:rPr>
          <w:rFonts w:ascii="Arial" w:eastAsia="Times New Roman" w:hAnsi="Arial" w:cs="Arial"/>
        </w:rPr>
        <w:t xml:space="preserve"> </w:t>
      </w:r>
      <w:r w:rsidRPr="6E6DAC7B">
        <w:rPr>
          <w:rFonts w:ascii="Arial" w:hAnsi="Arial" w:cs="Arial"/>
        </w:rPr>
        <w:t xml:space="preserve">Pro vyloučení všech pochybností smluvní strany uvádí, že za dílčí smlouvu se považuje objednávka vystavená </w:t>
      </w:r>
      <w:r w:rsidR="002A05D8" w:rsidRPr="6E6DAC7B">
        <w:rPr>
          <w:rFonts w:ascii="Arial" w:hAnsi="Arial" w:cs="Arial"/>
        </w:rPr>
        <w:t>kupujícím</w:t>
      </w:r>
      <w:r w:rsidRPr="6E6DAC7B">
        <w:rPr>
          <w:rFonts w:ascii="Arial" w:hAnsi="Arial" w:cs="Arial"/>
        </w:rPr>
        <w:t xml:space="preserve"> následně potvrzená prodávajícím.</w:t>
      </w:r>
    </w:p>
    <w:p w14:paraId="0753D298" w14:textId="3CBABDE2" w:rsidR="00F6212D" w:rsidRPr="00196BC3" w:rsidRDefault="00F6212D" w:rsidP="00D86177">
      <w:pPr>
        <w:pStyle w:val="Odstavecseseznamem"/>
        <w:numPr>
          <w:ilvl w:val="0"/>
          <w:numId w:val="20"/>
        </w:numPr>
        <w:spacing w:after="120"/>
        <w:ind w:left="426" w:hanging="426"/>
        <w:contextualSpacing w:val="0"/>
        <w:jc w:val="both"/>
        <w:rPr>
          <w:rFonts w:ascii="Arial" w:hAnsi="Arial" w:cs="Arial"/>
        </w:rPr>
      </w:pPr>
      <w:r w:rsidRPr="6E6DAC7B">
        <w:rPr>
          <w:rFonts w:ascii="Arial" w:eastAsia="Times New Roman" w:hAnsi="Arial" w:cs="Arial"/>
        </w:rPr>
        <w:t xml:space="preserve">Smluvní strany si ujednaly, že požadované dodávky </w:t>
      </w:r>
      <w:r w:rsidRPr="6E6DAC7B">
        <w:rPr>
          <w:rFonts w:ascii="Arial" w:eastAsia="Times New Roman" w:hAnsi="Arial" w:cs="Arial"/>
          <w:color w:val="000000" w:themeColor="text1"/>
        </w:rPr>
        <w:t>zboží</w:t>
      </w:r>
      <w:r w:rsidRPr="6E6DAC7B">
        <w:rPr>
          <w:rFonts w:ascii="Arial" w:eastAsia="Times New Roman" w:hAnsi="Arial" w:cs="Arial"/>
        </w:rPr>
        <w:t xml:space="preserve"> budou ze strany prodávajícího respektovány, nebudou upravovány druhově, objemově ani finančně.     </w:t>
      </w:r>
    </w:p>
    <w:p w14:paraId="4935BB7C" w14:textId="72280285" w:rsidR="00710C3C" w:rsidRDefault="00F6212D"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Prodávající se zavazuje postupovat při plnění kterékoliv objednávky v souladu se svou </w:t>
      </w:r>
      <w:r w:rsidR="001A4003" w:rsidRPr="6E6DAC7B">
        <w:rPr>
          <w:rFonts w:ascii="Arial" w:hAnsi="Arial" w:cs="Arial"/>
        </w:rPr>
        <w:t>n</w:t>
      </w:r>
      <w:r w:rsidRPr="6E6DAC7B">
        <w:rPr>
          <w:rFonts w:ascii="Arial" w:hAnsi="Arial" w:cs="Arial"/>
        </w:rPr>
        <w:t xml:space="preserve">abídkou. </w:t>
      </w:r>
    </w:p>
    <w:p w14:paraId="61B432A8" w14:textId="646CC433" w:rsidR="00FF34F5" w:rsidRPr="00072BDB" w:rsidRDefault="00FF34F5" w:rsidP="00072BDB">
      <w:pPr>
        <w:pStyle w:val="Odstavecseseznamem"/>
        <w:numPr>
          <w:ilvl w:val="0"/>
          <w:numId w:val="20"/>
        </w:numPr>
        <w:spacing w:after="120"/>
        <w:ind w:left="426" w:hanging="426"/>
        <w:contextualSpacing w:val="0"/>
        <w:jc w:val="both"/>
        <w:rPr>
          <w:rFonts w:ascii="Arial" w:hAnsi="Arial" w:cs="Arial"/>
        </w:rPr>
      </w:pPr>
      <w:r w:rsidRPr="007515D2">
        <w:rPr>
          <w:rFonts w:ascii="Arial" w:hAnsi="Arial" w:cs="Arial"/>
        </w:rPr>
        <w:t xml:space="preserve">Kupující odešle oznámení o zrušení minitendru s uvedením důvodu zrušení prodávajícím, kteří do minitendru podali nabídky, a to bez zbytečného odkladu po zrušení minitendru. Důvodem pro zrušení minitendru </w:t>
      </w:r>
      <w:r w:rsidR="00766E65" w:rsidRPr="007515D2">
        <w:rPr>
          <w:rFonts w:ascii="Arial" w:hAnsi="Arial" w:cs="Arial"/>
        </w:rPr>
        <w:t>jsou</w:t>
      </w:r>
      <w:r w:rsidRPr="007515D2">
        <w:rPr>
          <w:rFonts w:ascii="Arial" w:hAnsi="Arial" w:cs="Arial"/>
        </w:rPr>
        <w:t xml:space="preserve"> důvod</w:t>
      </w:r>
      <w:r w:rsidR="00766E65" w:rsidRPr="007515D2">
        <w:rPr>
          <w:rFonts w:ascii="Arial" w:hAnsi="Arial" w:cs="Arial"/>
        </w:rPr>
        <w:t>y</w:t>
      </w:r>
      <w:r w:rsidRPr="007515D2">
        <w:rPr>
          <w:rFonts w:ascii="Arial" w:hAnsi="Arial" w:cs="Arial"/>
        </w:rPr>
        <w:t xml:space="preserve"> uveden</w:t>
      </w:r>
      <w:r w:rsidR="00766E65" w:rsidRPr="007515D2">
        <w:rPr>
          <w:rFonts w:ascii="Arial" w:hAnsi="Arial" w:cs="Arial"/>
        </w:rPr>
        <w:t>é</w:t>
      </w:r>
      <w:r w:rsidRPr="007515D2">
        <w:rPr>
          <w:rFonts w:ascii="Arial" w:hAnsi="Arial" w:cs="Arial"/>
        </w:rPr>
        <w:t xml:space="preserve"> v § 127 ZZVZ</w:t>
      </w:r>
      <w:r w:rsidR="00C668EA" w:rsidRPr="007515D2">
        <w:rPr>
          <w:rFonts w:ascii="Arial" w:hAnsi="Arial" w:cs="Arial"/>
        </w:rPr>
        <w:t xml:space="preserve"> analogicky</w:t>
      </w:r>
      <w:r w:rsidRPr="007515D2">
        <w:rPr>
          <w:rFonts w:ascii="Arial" w:hAnsi="Arial" w:cs="Arial"/>
        </w:rPr>
        <w:t>.</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50F4A619" w:rsidR="00C4323F" w:rsidRPr="00485BC4" w:rsidRDefault="00C4323F" w:rsidP="00D86177">
      <w:pPr>
        <w:pStyle w:val="Odstavecseseznamem"/>
        <w:numPr>
          <w:ilvl w:val="0"/>
          <w:numId w:val="2"/>
        </w:numPr>
        <w:spacing w:after="120"/>
        <w:ind w:left="426" w:hanging="426"/>
        <w:contextualSpacing w:val="0"/>
        <w:jc w:val="both"/>
        <w:rPr>
          <w:rFonts w:ascii="Arial" w:hAnsi="Arial" w:cs="Arial"/>
        </w:rPr>
      </w:pPr>
      <w:r w:rsidRPr="57CF8F0A">
        <w:rPr>
          <w:rFonts w:ascii="Arial" w:hAnsi="Arial" w:cs="Arial"/>
        </w:rPr>
        <w:t xml:space="preserve">Prodávající je povinen dodat kupujícímu zboží </w:t>
      </w:r>
      <w:r w:rsidR="0082017D" w:rsidRPr="57CF8F0A">
        <w:rPr>
          <w:rFonts w:ascii="Arial" w:hAnsi="Arial" w:cs="Arial"/>
        </w:rPr>
        <w:t>v termínu uvedeném v dílčí smlouvě</w:t>
      </w:r>
      <w:r w:rsidR="00C668EA" w:rsidRPr="57CF8F0A">
        <w:rPr>
          <w:rFonts w:ascii="Arial" w:hAnsi="Arial" w:cs="Arial"/>
        </w:rPr>
        <w:t>.</w:t>
      </w:r>
    </w:p>
    <w:p w14:paraId="06A5FEE8" w14:textId="77777777" w:rsidR="00C4323F" w:rsidRPr="00590A91"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D86177">
      <w:pPr>
        <w:pStyle w:val="Odstavecseseznamem"/>
        <w:numPr>
          <w:ilvl w:val="0"/>
          <w:numId w:val="12"/>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D86177">
      <w:pPr>
        <w:pStyle w:val="Odstavecseseznamem"/>
        <w:numPr>
          <w:ilvl w:val="0"/>
          <w:numId w:val="12"/>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D86177">
      <w:pPr>
        <w:pStyle w:val="Odstavecseseznamem"/>
        <w:numPr>
          <w:ilvl w:val="0"/>
          <w:numId w:val="12"/>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pozice/poř. číslo z objednávky,</w:t>
      </w:r>
    </w:p>
    <w:p w14:paraId="6A2F1EF4" w14:textId="77777777" w:rsidR="00C4323F" w:rsidRPr="004A3872" w:rsidRDefault="00C4323F" w:rsidP="00D86177">
      <w:pPr>
        <w:pStyle w:val="Odstavecseseznamem"/>
        <w:numPr>
          <w:ilvl w:val="0"/>
          <w:numId w:val="12"/>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D86177">
      <w:pPr>
        <w:pStyle w:val="Odstavecseseznamem"/>
        <w:numPr>
          <w:ilvl w:val="0"/>
          <w:numId w:val="12"/>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D86177">
      <w:pPr>
        <w:pStyle w:val="Odstavecseseznamem"/>
        <w:numPr>
          <w:ilvl w:val="0"/>
          <w:numId w:val="12"/>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D86177">
      <w:pPr>
        <w:pStyle w:val="Odstavecseseznamem"/>
        <w:numPr>
          <w:ilvl w:val="0"/>
          <w:numId w:val="12"/>
        </w:numPr>
        <w:spacing w:after="120"/>
        <w:contextualSpacing w:val="0"/>
        <w:jc w:val="both"/>
        <w:rPr>
          <w:rFonts w:ascii="Arial" w:hAnsi="Arial" w:cs="Arial"/>
        </w:rPr>
      </w:pPr>
      <w:r w:rsidRPr="004A3872">
        <w:rPr>
          <w:rFonts w:ascii="Arial" w:hAnsi="Arial" w:cs="Arial"/>
        </w:rPr>
        <w:lastRenderedPageBreak/>
        <w:t>název položky.</w:t>
      </w:r>
    </w:p>
    <w:p w14:paraId="06E396B5" w14:textId="77777777" w:rsidR="00C4323F" w:rsidRPr="004A3872"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Místem plnění jsou výrobní závody kupujícího na adres</w:t>
      </w:r>
      <w:r>
        <w:rPr>
          <w:rFonts w:ascii="Arial" w:hAnsi="Arial" w:cs="Arial"/>
        </w:rPr>
        <w:t>ách</w:t>
      </w:r>
      <w:r w:rsidRPr="004A3872">
        <w:rPr>
          <w:rFonts w:ascii="Arial" w:hAnsi="Arial" w:cs="Arial"/>
        </w:rPr>
        <w:t>:</w:t>
      </w:r>
    </w:p>
    <w:p w14:paraId="2A874176" w14:textId="58E892C7" w:rsidR="00393DA7" w:rsidRPr="00485BC4" w:rsidRDefault="00393DA7" w:rsidP="00D86177">
      <w:pPr>
        <w:pStyle w:val="Odstavecseseznamem"/>
        <w:numPr>
          <w:ilvl w:val="0"/>
          <w:numId w:val="8"/>
        </w:numPr>
        <w:spacing w:after="120"/>
        <w:ind w:left="851" w:hanging="284"/>
        <w:contextualSpacing w:val="0"/>
        <w:jc w:val="both"/>
        <w:rPr>
          <w:rFonts w:ascii="Arial" w:hAnsi="Arial" w:cs="Arial"/>
        </w:rPr>
      </w:pPr>
      <w:r w:rsidRPr="00485BC4">
        <w:rPr>
          <w:rFonts w:ascii="Arial" w:hAnsi="Arial" w:cs="Arial"/>
          <w:b/>
        </w:rPr>
        <w:t>Výrobní závod I – Růžová 6, čp. 943, 110 00 Praha 1</w:t>
      </w:r>
      <w:r w:rsidRPr="00485BC4">
        <w:rPr>
          <w:rFonts w:ascii="Arial" w:hAnsi="Arial" w:cs="Arial"/>
        </w:rPr>
        <w:t xml:space="preserve">, </w:t>
      </w:r>
    </w:p>
    <w:p w14:paraId="21E727F5" w14:textId="77777777" w:rsidR="00393DA7" w:rsidRPr="00485BC4" w:rsidRDefault="00393DA7" w:rsidP="00393DA7">
      <w:pPr>
        <w:pStyle w:val="Odstavecseseznamem"/>
        <w:spacing w:after="120"/>
        <w:ind w:left="851"/>
        <w:contextualSpacing w:val="0"/>
        <w:jc w:val="both"/>
        <w:rPr>
          <w:rFonts w:ascii="Arial" w:hAnsi="Arial" w:cs="Arial"/>
        </w:rPr>
      </w:pPr>
      <w:r w:rsidRPr="00485BC4">
        <w:rPr>
          <w:rFonts w:ascii="Arial" w:hAnsi="Arial" w:cs="Arial"/>
        </w:rPr>
        <w:t>a</w:t>
      </w:r>
    </w:p>
    <w:p w14:paraId="6A7391BB" w14:textId="77777777" w:rsidR="00C4323F" w:rsidRPr="00485BC4" w:rsidRDefault="00C4323F" w:rsidP="00D86177">
      <w:pPr>
        <w:pStyle w:val="Odstavecseseznamem"/>
        <w:numPr>
          <w:ilvl w:val="0"/>
          <w:numId w:val="8"/>
        </w:numPr>
        <w:spacing w:after="120"/>
        <w:ind w:left="851" w:hanging="284"/>
        <w:contextualSpacing w:val="0"/>
        <w:jc w:val="both"/>
        <w:rPr>
          <w:rFonts w:ascii="Arial" w:hAnsi="Arial" w:cs="Arial"/>
        </w:rPr>
      </w:pPr>
      <w:r w:rsidRPr="00485BC4">
        <w:rPr>
          <w:rFonts w:ascii="Arial" w:hAnsi="Arial" w:cs="Arial"/>
          <w:b/>
        </w:rPr>
        <w:t>Výrobní závod III – Na Vápence 14/ 915, 130 00 Praha 3</w:t>
      </w:r>
      <w:r w:rsidRPr="00485BC4">
        <w:rPr>
          <w:rFonts w:ascii="Arial" w:hAnsi="Arial" w:cs="Arial"/>
        </w:rPr>
        <w:t>.</w:t>
      </w:r>
    </w:p>
    <w:p w14:paraId="6EAA93E3"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Pr>
          <w:rFonts w:ascii="Arial" w:hAnsi="Arial" w:cs="Arial"/>
        </w:rPr>
        <w:t> příslušné objednávce</w:t>
      </w:r>
      <w:r w:rsidRPr="004A3872">
        <w:rPr>
          <w:rFonts w:ascii="Arial" w:hAnsi="Arial" w:cs="Arial"/>
        </w:rPr>
        <w:t xml:space="preserve">. </w:t>
      </w:r>
    </w:p>
    <w:p w14:paraId="20F86D51" w14:textId="4366C098" w:rsidR="00C4323F" w:rsidRPr="00196BC3" w:rsidRDefault="00C4323F" w:rsidP="00D86177">
      <w:pPr>
        <w:pStyle w:val="Odstavecseseznamem"/>
        <w:numPr>
          <w:ilvl w:val="0"/>
          <w:numId w:val="2"/>
        </w:numPr>
        <w:spacing w:after="120"/>
        <w:ind w:left="426" w:hanging="426"/>
        <w:contextualSpacing w:val="0"/>
        <w:jc w:val="both"/>
        <w:rPr>
          <w:rFonts w:ascii="Arial" w:hAnsi="Arial" w:cs="Arial"/>
        </w:rPr>
      </w:pPr>
      <w:r w:rsidRPr="69502B35">
        <w:rPr>
          <w:rFonts w:ascii="Arial" w:hAnsi="Arial" w:cs="Arial"/>
        </w:rPr>
        <w:t>Přepravu předmětu plnění do místa plnění zabezpečuje prodávající na své náklady a na své nebezpečí za splnění dodací podmínky DDP dle Incoterms 2020.</w:t>
      </w:r>
    </w:p>
    <w:p w14:paraId="5222AB09" w14:textId="719C1242" w:rsidR="00FF0485" w:rsidRPr="00FF0485"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r w:rsidRPr="009A0BC8">
        <w:rPr>
          <w:rFonts w:ascii="Arial" w:hAnsi="Arial" w:cs="Arial"/>
        </w:rPr>
        <w:t>Mimo tuto stanovenou dobu 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5225B0E7" w:rsidR="00C4323F" w:rsidRPr="004A3872" w:rsidRDefault="00C4323F" w:rsidP="00D86177">
      <w:pPr>
        <w:pStyle w:val="Odstavecseseznamem"/>
        <w:numPr>
          <w:ilvl w:val="0"/>
          <w:numId w:val="2"/>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C237F9">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adresu kupujícího</w:t>
      </w:r>
      <w:r w:rsidRPr="009A0BC8">
        <w:rPr>
          <w:rFonts w:ascii="Arial" w:hAnsi="Arial" w:cs="Arial"/>
        </w:rPr>
        <w:t xml:space="preserve">, a to nejméně </w:t>
      </w:r>
      <w:r w:rsidR="004A7E2E">
        <w:rPr>
          <w:rFonts w:ascii="Arial" w:hAnsi="Arial" w:cs="Arial"/>
        </w:rPr>
        <w:t>2</w:t>
      </w:r>
      <w:r w:rsidRPr="009A0BC8">
        <w:rPr>
          <w:rFonts w:ascii="Arial" w:hAnsi="Arial" w:cs="Arial"/>
        </w:rPr>
        <w:t xml:space="preserve"> (</w:t>
      </w:r>
      <w:r w:rsidR="004A7E2E">
        <w:rPr>
          <w:rFonts w:ascii="Arial" w:hAnsi="Arial" w:cs="Arial"/>
        </w:rPr>
        <w:t>dva</w:t>
      </w:r>
      <w:r w:rsidRPr="009A0BC8">
        <w:rPr>
          <w:rFonts w:ascii="Arial" w:hAnsi="Arial" w:cs="Arial"/>
        </w:rPr>
        <w:t>) pracovní dny před dnem expedice ze závodu</w:t>
      </w:r>
      <w:r w:rsidR="002355AD">
        <w:rPr>
          <w:rFonts w:ascii="Arial" w:hAnsi="Arial" w:cs="Arial"/>
        </w:rPr>
        <w:t>, není-li zboží dodáno v kratší lhůtě od potvrzení objednávky. V takovém případě zašle prodávající oznámení dle předchozí věty s potvrzením objednávky</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59911576" w:rsidR="00665CE4" w:rsidRPr="005E5D58" w:rsidRDefault="00665CE4" w:rsidP="00D86177">
      <w:pPr>
        <w:pStyle w:val="Odstavecseseznamem"/>
        <w:numPr>
          <w:ilvl w:val="0"/>
          <w:numId w:val="2"/>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w:t>
      </w:r>
      <w:r w:rsidR="00932FD2">
        <w:rPr>
          <w:rFonts w:ascii="Arial" w:hAnsi="Arial" w:cs="Arial"/>
        </w:rPr>
        <w:t xml:space="preserve">předchozí </w:t>
      </w:r>
      <w:r w:rsidRPr="00665CE4">
        <w:rPr>
          <w:rFonts w:ascii="Arial" w:hAnsi="Arial" w:cs="Arial"/>
        </w:rPr>
        <w:t>věty,</w:t>
      </w:r>
    </w:p>
    <w:p w14:paraId="16C1F827" w14:textId="2DF13B64" w:rsidR="005E5D58" w:rsidRDefault="005E5D58" w:rsidP="00D86177">
      <w:pPr>
        <w:pStyle w:val="Zkladntext"/>
        <w:numPr>
          <w:ilvl w:val="1"/>
          <w:numId w:val="2"/>
        </w:numPr>
        <w:spacing w:after="120"/>
        <w:ind w:left="851" w:right="0" w:hanging="284"/>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w:t>
      </w:r>
      <w:r w:rsidR="00464DD7">
        <w:rPr>
          <w:rFonts w:cs="Arial"/>
          <w:szCs w:val="22"/>
        </w:rPr>
        <w:t>i</w:t>
      </w:r>
      <w:r w:rsidRPr="00C42E01">
        <w:rPr>
          <w:rFonts w:cs="Arial"/>
          <w:szCs w:val="22"/>
        </w:rPr>
        <w:t xml:space="preserve"> plnil sám, </w:t>
      </w:r>
    </w:p>
    <w:p w14:paraId="2A59BC99" w14:textId="3039F25C" w:rsidR="005E5D58" w:rsidRDefault="005E5D58" w:rsidP="00D86177">
      <w:pPr>
        <w:pStyle w:val="Zkladntext"/>
        <w:numPr>
          <w:ilvl w:val="1"/>
          <w:numId w:val="2"/>
        </w:numPr>
        <w:spacing w:after="120"/>
        <w:ind w:left="851" w:right="0" w:hanging="284"/>
        <w:rPr>
          <w:rFonts w:cs="Arial"/>
          <w:szCs w:val="22"/>
        </w:rPr>
      </w:pPr>
      <w:r w:rsidRPr="000F12B4">
        <w:rPr>
          <w:rFonts w:cs="Arial"/>
          <w:szCs w:val="22"/>
        </w:rPr>
        <w:lastRenderedPageBreak/>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w:t>
      </w:r>
      <w:r w:rsidRPr="00164148">
        <w:rPr>
          <w:rFonts w:cs="Arial"/>
          <w:szCs w:val="22"/>
        </w:rPr>
        <w:t xml:space="preserve">dle čl. </w:t>
      </w:r>
      <w:r w:rsidR="00BF4DB3" w:rsidRPr="00164148">
        <w:rPr>
          <w:rFonts w:cs="Arial"/>
          <w:szCs w:val="22"/>
        </w:rPr>
        <w:t>7.7</w:t>
      </w:r>
      <w:r w:rsidR="00BF4DB3" w:rsidRPr="00BC14EE">
        <w:rPr>
          <w:rFonts w:cs="Arial"/>
          <w:szCs w:val="22"/>
        </w:rPr>
        <w:t xml:space="preserve"> </w:t>
      </w:r>
      <w:r w:rsidR="00BF4DB3">
        <w:rPr>
          <w:rFonts w:cs="Arial"/>
          <w:szCs w:val="22"/>
        </w:rPr>
        <w:t>z</w:t>
      </w:r>
      <w:r w:rsidR="00BF4DB3" w:rsidRPr="00BC14EE">
        <w:rPr>
          <w:rFonts w:cs="Arial"/>
          <w:szCs w:val="22"/>
        </w:rPr>
        <w:t xml:space="preserve">adávací dokumentace </w:t>
      </w:r>
      <w:r w:rsidR="00BF4DB3">
        <w:rPr>
          <w:rFonts w:cs="Arial"/>
          <w:szCs w:val="22"/>
        </w:rPr>
        <w:t>k zadávacímu řízení</w:t>
      </w:r>
      <w:r w:rsidRPr="00BC14EE">
        <w:rPr>
          <w:rFonts w:cs="Arial"/>
          <w:szCs w:val="22"/>
        </w:rPr>
        <w:t xml:space="preserve"> a za podmínek tam uvedených,</w:t>
      </w:r>
    </w:p>
    <w:p w14:paraId="4FA4F78C" w14:textId="3A143926" w:rsidR="005E5D58" w:rsidRPr="00AD6BB8" w:rsidRDefault="005E5D58" w:rsidP="00D86177">
      <w:pPr>
        <w:pStyle w:val="Zkladntext"/>
        <w:numPr>
          <w:ilvl w:val="1"/>
          <w:numId w:val="2"/>
        </w:numPr>
        <w:spacing w:after="120"/>
        <w:ind w:left="851" w:right="0" w:hanging="284"/>
        <w:rPr>
          <w:rFonts w:cs="Arial"/>
          <w:szCs w:val="22"/>
        </w:rPr>
      </w:pPr>
      <w:r w:rsidRPr="000F12B4">
        <w:rPr>
          <w:rFonts w:cs="Arial"/>
          <w:szCs w:val="22"/>
        </w:rPr>
        <w:t>v případě změny v seznamu uvedených poddodavatelů (např. jiný rozsah plnění, změna poddodavatele, nový po</w:t>
      </w:r>
      <w:r w:rsidRPr="003071F5">
        <w:rPr>
          <w:rFonts w:cs="Arial"/>
          <w:szCs w:val="22"/>
        </w:rPr>
        <w:t xml:space="preserve">ddodavatel) </w:t>
      </w:r>
      <w:r w:rsidRPr="00485BC4">
        <w:rPr>
          <w:rFonts w:cs="Arial"/>
          <w:szCs w:val="22"/>
        </w:rPr>
        <w:t>je prodávající povinen oznámit takovou změnu bez zbytečného odkladu kupujícímu, nejpozději však do 3 pracovních dnů od takové změny</w:t>
      </w:r>
      <w:r w:rsidR="00485BC4" w:rsidRPr="00485BC4">
        <w:rPr>
          <w:rFonts w:cs="Arial"/>
          <w:szCs w:val="22"/>
        </w:rPr>
        <w:t>.</w:t>
      </w:r>
      <w:r w:rsidR="00485BC4" w:rsidRPr="00485BC4" w:rsidDel="00485BC4">
        <w:rPr>
          <w:rFonts w:cs="Arial"/>
          <w:szCs w:val="22"/>
        </w:rPr>
        <w:t xml:space="preserve"> </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t>Tato Rámcová dohoda</w:t>
      </w:r>
      <w:r w:rsidR="005E5D58" w:rsidRPr="00665CE4">
        <w:rPr>
          <w:rFonts w:ascii="Arial" w:hAnsi="Arial" w:cs="Arial"/>
        </w:rPr>
        <w:t xml:space="preserve"> nebude měněna z důvodu použití poddodavatelů nebo jejich změny dle tohoto odstavce.</w:t>
      </w:r>
    </w:p>
    <w:p w14:paraId="7521CF06" w14:textId="3D776E46" w:rsidR="005E5D58" w:rsidRPr="005E5D58" w:rsidRDefault="005E5D58" w:rsidP="0308DA08">
      <w:pPr>
        <w:pStyle w:val="Odstavecseseznamem"/>
        <w:numPr>
          <w:ilvl w:val="0"/>
          <w:numId w:val="2"/>
        </w:numPr>
        <w:spacing w:after="120"/>
        <w:ind w:left="426" w:hanging="426"/>
        <w:jc w:val="both"/>
        <w:rPr>
          <w:rFonts w:ascii="Arial" w:hAnsi="Arial" w:cs="Arial"/>
        </w:rPr>
      </w:pPr>
      <w:r w:rsidRPr="0308DA08">
        <w:rPr>
          <w:rFonts w:ascii="Arial" w:hAnsi="Arial" w:cs="Arial"/>
        </w:rPr>
        <w:t xml:space="preserve">Prodávající je povinen zajistit řádné a včasné plnění svých finančních závazků vůči svým </w:t>
      </w:r>
      <w:r w:rsidR="00A15FCD" w:rsidRPr="0308DA08">
        <w:rPr>
          <w:rFonts w:ascii="Arial" w:hAnsi="Arial" w:cs="Arial"/>
        </w:rPr>
        <w:t>pod</w:t>
      </w:r>
      <w:r w:rsidRPr="0308DA08">
        <w:rPr>
          <w:rFonts w:ascii="Arial" w:hAnsi="Arial" w:cs="Arial"/>
        </w:rPr>
        <w:t xml:space="preserve">dodavatelům po celou dobu trvání této </w:t>
      </w:r>
      <w:r w:rsidR="00227710" w:rsidRPr="0308DA08">
        <w:rPr>
          <w:rFonts w:ascii="Arial" w:hAnsi="Arial" w:cs="Arial"/>
        </w:rPr>
        <w:t>Rámcové dohody</w:t>
      </w:r>
      <w:r w:rsidRPr="0308DA08">
        <w:rPr>
          <w:rFonts w:ascii="Arial" w:hAnsi="Arial" w:cs="Arial"/>
        </w:rPr>
        <w:t xml:space="preserve">, přičemž za řádné a včasné plnění se považuje úplná úhrada faktur vystavených </w:t>
      </w:r>
      <w:r w:rsidR="00A15FCD" w:rsidRPr="0308DA08">
        <w:rPr>
          <w:rFonts w:ascii="Arial" w:hAnsi="Arial" w:cs="Arial"/>
        </w:rPr>
        <w:t>pod</w:t>
      </w:r>
      <w:r w:rsidRPr="0308DA08">
        <w:rPr>
          <w:rFonts w:ascii="Arial" w:hAnsi="Arial" w:cs="Arial"/>
        </w:rPr>
        <w:t xml:space="preserve">dodavatelem za plnění poskytovaná pro účely plnění závazků prodávajícího dle této </w:t>
      </w:r>
      <w:r w:rsidR="00BF4DB3" w:rsidRPr="0308DA08">
        <w:rPr>
          <w:rFonts w:ascii="Arial" w:hAnsi="Arial" w:cs="Arial"/>
        </w:rPr>
        <w:t>Rámcové dohody</w:t>
      </w:r>
      <w:r w:rsidRPr="0308DA08">
        <w:rPr>
          <w:rFonts w:ascii="Arial" w:hAnsi="Arial" w:cs="Arial"/>
        </w:rPr>
        <w:t xml:space="preserve">, a to nejpozději do 30 dnů od přijetí platby kupujícího dle této </w:t>
      </w:r>
      <w:r w:rsidR="00BF4DB3" w:rsidRPr="0308DA08">
        <w:rPr>
          <w:rFonts w:ascii="Arial" w:hAnsi="Arial" w:cs="Arial"/>
        </w:rPr>
        <w:t>Rámcové dohody</w:t>
      </w:r>
      <w:r w:rsidRPr="0308DA08">
        <w:rPr>
          <w:rFonts w:ascii="Arial" w:hAnsi="Arial" w:cs="Arial"/>
        </w:rPr>
        <w:t xml:space="preserve">. Pro účely kontroly tohoto ujednání je prodávající povinen v průběhu prvního kalendářního měsíce každého kalendářního roku trvání této </w:t>
      </w:r>
      <w:r w:rsidR="00227710" w:rsidRPr="0308DA08">
        <w:rPr>
          <w:rFonts w:ascii="Arial" w:hAnsi="Arial" w:cs="Arial"/>
        </w:rPr>
        <w:t>Rámcové dohody</w:t>
      </w:r>
      <w:r w:rsidRPr="0308DA08">
        <w:rPr>
          <w:rFonts w:ascii="Arial" w:hAnsi="Arial" w:cs="Arial"/>
        </w:rPr>
        <w:t xml:space="preserve"> předložit </w:t>
      </w:r>
      <w:r w:rsidR="003C2EF5" w:rsidRPr="0308DA08">
        <w:rPr>
          <w:rFonts w:ascii="Arial" w:hAnsi="Arial" w:cs="Arial"/>
        </w:rPr>
        <w:t>kupujícímu</w:t>
      </w:r>
      <w:r w:rsidRPr="0308DA08">
        <w:rPr>
          <w:rFonts w:ascii="Arial" w:hAnsi="Arial" w:cs="Arial"/>
        </w:rPr>
        <w:t xml:space="preserve"> čestné prohlášení o splnění této povinnosti v předchozím kalendářním roce</w:t>
      </w:r>
      <w:r w:rsidR="003C2EF5" w:rsidRPr="0308DA08">
        <w:rPr>
          <w:rFonts w:ascii="Arial" w:hAnsi="Arial" w:cs="Arial"/>
        </w:rPr>
        <w:t>.</w:t>
      </w:r>
    </w:p>
    <w:p w14:paraId="5E7863E5" w14:textId="19F12CF7" w:rsidR="00C4323F" w:rsidRPr="00A44AC3" w:rsidRDefault="00C4323F" w:rsidP="00C4323F">
      <w:pPr>
        <w:pStyle w:val="Odstavecseseznamem"/>
        <w:keepNext/>
        <w:spacing w:before="480" w:after="120"/>
        <w:ind w:left="0"/>
        <w:contextualSpacing w:val="0"/>
        <w:jc w:val="center"/>
        <w:rPr>
          <w:rFonts w:ascii="Arial Black" w:hAnsi="Arial Black" w:cs="Arial"/>
        </w:rPr>
      </w:pPr>
      <w:r w:rsidRPr="00A44AC3">
        <w:rPr>
          <w:rFonts w:ascii="Arial Black" w:hAnsi="Arial Black" w:cs="Arial"/>
        </w:rPr>
        <w:t xml:space="preserve">V. </w:t>
      </w:r>
      <w:r w:rsidRPr="00A44AC3">
        <w:rPr>
          <w:rFonts w:ascii="Arial Black" w:hAnsi="Arial Black" w:cs="Arial"/>
          <w:bCs/>
          <w:smallCaps/>
        </w:rPr>
        <w:t>CENA</w:t>
      </w:r>
      <w:r w:rsidRPr="00A44AC3">
        <w:rPr>
          <w:rFonts w:ascii="Arial Black" w:hAnsi="Arial Black" w:cs="Arial"/>
        </w:rPr>
        <w:t xml:space="preserve"> </w:t>
      </w:r>
      <w:r w:rsidR="002D005E" w:rsidRPr="00A44AC3">
        <w:rPr>
          <w:rFonts w:ascii="Arial Black" w:hAnsi="Arial Black" w:cs="Arial"/>
        </w:rPr>
        <w:t>A PLATEBNÍ PODMÍNKY</w:t>
      </w:r>
    </w:p>
    <w:p w14:paraId="4B9D2F71" w14:textId="7FD616E3" w:rsidR="00C4323F" w:rsidRPr="00A44AC3" w:rsidRDefault="00C4323F" w:rsidP="00D86177">
      <w:pPr>
        <w:pStyle w:val="Odstavecseseznamem"/>
        <w:numPr>
          <w:ilvl w:val="0"/>
          <w:numId w:val="10"/>
        </w:numPr>
        <w:spacing w:after="120"/>
        <w:ind w:left="425" w:hanging="357"/>
        <w:contextualSpacing w:val="0"/>
        <w:jc w:val="both"/>
        <w:rPr>
          <w:rFonts w:ascii="Arial" w:eastAsia="Times New Roman" w:hAnsi="Arial" w:cs="Arial"/>
        </w:rPr>
      </w:pPr>
      <w:r w:rsidRPr="00A44AC3">
        <w:rPr>
          <w:rFonts w:ascii="Arial" w:eastAsia="Times New Roman" w:hAnsi="Arial" w:cs="Arial"/>
        </w:rPr>
        <w:t>Cena za dodávky zboží v Kč bez DPH je stanovena na základě skutečně realizovaného plnění a jednotkové ceny dle množství (množstevního pásma) zboží dodávaného na základě konkrétní dílčí smlouvy (dále jen „</w:t>
      </w:r>
      <w:r w:rsidRPr="00A44AC3">
        <w:rPr>
          <w:rFonts w:ascii="Arial" w:eastAsia="Times New Roman" w:hAnsi="Arial" w:cs="Arial"/>
          <w:b/>
          <w:bCs/>
        </w:rPr>
        <w:t>cena za dodávky</w:t>
      </w:r>
      <w:r w:rsidRPr="00A44AC3">
        <w:rPr>
          <w:rFonts w:ascii="Arial" w:eastAsia="Times New Roman" w:hAnsi="Arial" w:cs="Arial"/>
        </w:rPr>
        <w:t xml:space="preserve">“). </w:t>
      </w:r>
      <w:r w:rsidR="002C5924" w:rsidRPr="00A44AC3">
        <w:rPr>
          <w:rFonts w:ascii="Arial" w:eastAsia="Times New Roman" w:hAnsi="Arial" w:cs="Arial"/>
        </w:rPr>
        <w:t>C</w:t>
      </w:r>
      <w:r w:rsidRPr="00A44AC3">
        <w:rPr>
          <w:rFonts w:ascii="Arial" w:eastAsia="Times New Roman" w:hAnsi="Arial" w:cs="Arial"/>
        </w:rPr>
        <w:t xml:space="preserve">eny </w:t>
      </w:r>
      <w:r w:rsidR="002C5924" w:rsidRPr="00A44AC3">
        <w:rPr>
          <w:rFonts w:ascii="Arial" w:eastAsia="Times New Roman" w:hAnsi="Arial" w:cs="Arial"/>
        </w:rPr>
        <w:t xml:space="preserve">za dodávky </w:t>
      </w:r>
      <w:r w:rsidRPr="00A44AC3">
        <w:rPr>
          <w:rFonts w:ascii="Arial" w:eastAsia="Times New Roman" w:hAnsi="Arial" w:cs="Arial"/>
        </w:rPr>
        <w:t xml:space="preserve">jsou považovány za ceny maximální a nepřekročitelné. </w:t>
      </w:r>
    </w:p>
    <w:p w14:paraId="6831E76D" w14:textId="77777777" w:rsidR="00C4323F" w:rsidRPr="00D973C2" w:rsidRDefault="00C4323F" w:rsidP="00D86177">
      <w:pPr>
        <w:pStyle w:val="Odstavecseseznamem"/>
        <w:numPr>
          <w:ilvl w:val="0"/>
          <w:numId w:val="10"/>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445C9E16" w:rsidR="00C4323F" w:rsidRDefault="00C4323F" w:rsidP="00D86177">
      <w:pPr>
        <w:pStyle w:val="Odstavecseseznamem"/>
        <w:numPr>
          <w:ilvl w:val="0"/>
          <w:numId w:val="10"/>
        </w:numPr>
        <w:spacing w:after="120"/>
        <w:ind w:left="425" w:hanging="357"/>
        <w:contextualSpacing w:val="0"/>
        <w:jc w:val="both"/>
        <w:rPr>
          <w:rFonts w:ascii="Arial" w:hAnsi="Arial" w:cs="Arial"/>
        </w:rPr>
      </w:pPr>
      <w:r w:rsidRPr="00794105">
        <w:rPr>
          <w:rFonts w:ascii="Arial" w:hAnsi="Arial" w:cs="Arial"/>
        </w:rPr>
        <w:t>K ceně za dodávky se připočte DPH podle právní</w:t>
      </w:r>
      <w:r w:rsidR="003F3375">
        <w:rPr>
          <w:rFonts w:ascii="Arial" w:hAnsi="Arial" w:cs="Arial"/>
        </w:rPr>
        <w:t>ch</w:t>
      </w:r>
      <w:r w:rsidRPr="00794105">
        <w:rPr>
          <w:rFonts w:ascii="Arial" w:hAnsi="Arial" w:cs="Arial"/>
        </w:rPr>
        <w:t xml:space="preserve"> předpis</w:t>
      </w:r>
      <w:r w:rsidR="003F3375">
        <w:rPr>
          <w:rFonts w:ascii="Arial" w:hAnsi="Arial" w:cs="Arial"/>
        </w:rPr>
        <w:t>ů</w:t>
      </w:r>
      <w:r w:rsidRPr="00794105">
        <w:rPr>
          <w:rFonts w:ascii="Arial" w:hAnsi="Arial" w:cs="Arial"/>
        </w:rPr>
        <w:t xml:space="preserve"> </w:t>
      </w:r>
      <w:r w:rsidR="003F3375">
        <w:rPr>
          <w:rFonts w:ascii="Arial" w:hAnsi="Arial" w:cs="Arial"/>
        </w:rPr>
        <w:t>účinných</w:t>
      </w:r>
      <w:r w:rsidRPr="00794105">
        <w:rPr>
          <w:rFonts w:ascii="Arial" w:hAnsi="Arial" w:cs="Arial"/>
        </w:rPr>
        <w:t xml:space="preserve"> </w:t>
      </w:r>
      <w:r w:rsidR="003F3375">
        <w:rPr>
          <w:rFonts w:ascii="Arial" w:hAnsi="Arial" w:cs="Arial"/>
        </w:rPr>
        <w:t>ke dni</w:t>
      </w:r>
      <w:r w:rsidRPr="00794105">
        <w:rPr>
          <w:rFonts w:ascii="Arial" w:hAnsi="Arial" w:cs="Arial"/>
        </w:rPr>
        <w:t xml:space="preserve"> </w:t>
      </w:r>
      <w:r>
        <w:rPr>
          <w:rFonts w:ascii="Arial" w:hAnsi="Arial" w:cs="Arial"/>
        </w:rPr>
        <w:t>uskutečnění zdanitelného plnění</w:t>
      </w:r>
      <w:r w:rsidRPr="00794105">
        <w:rPr>
          <w:rFonts w:ascii="Arial" w:hAnsi="Arial" w:cs="Arial"/>
        </w:rPr>
        <w:t>.</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D86177">
      <w:pPr>
        <w:pStyle w:val="Odstavecseseznamem"/>
        <w:numPr>
          <w:ilvl w:val="0"/>
          <w:numId w:val="3"/>
        </w:numPr>
        <w:spacing w:after="120"/>
        <w:ind w:left="426" w:hanging="426"/>
        <w:jc w:val="both"/>
        <w:rPr>
          <w:rFonts w:ascii="Arial" w:hAnsi="Arial" w:cs="Arial"/>
        </w:rPr>
      </w:pPr>
      <w:r w:rsidRPr="0308DA08">
        <w:rPr>
          <w:rFonts w:ascii="Arial" w:hAnsi="Arial" w:cs="Arial"/>
        </w:rPr>
        <w:t>Cena za dodávky bude uhrazena kupujícím po řádném dodání zboží na základě daňových dokladů (faktur) vystavených prodávajícím.</w:t>
      </w:r>
    </w:p>
    <w:p w14:paraId="0BC31EAB" w14:textId="77777777" w:rsidR="00C4323F" w:rsidRPr="00794105" w:rsidRDefault="00C4323F" w:rsidP="00D86177">
      <w:pPr>
        <w:pStyle w:val="Odstavecseseznamem"/>
        <w:numPr>
          <w:ilvl w:val="0"/>
          <w:numId w:val="3"/>
        </w:numPr>
        <w:spacing w:after="120"/>
        <w:ind w:left="426" w:hanging="426"/>
        <w:contextualSpacing w:val="0"/>
        <w:jc w:val="both"/>
        <w:rPr>
          <w:rFonts w:ascii="Arial" w:hAnsi="Arial" w:cs="Arial"/>
        </w:rPr>
      </w:pPr>
      <w:r w:rsidRPr="00794105">
        <w:rPr>
          <w:rFonts w:ascii="Arial" w:hAnsi="Arial" w:cs="Arial"/>
        </w:rPr>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118F8AC9" w:rsidR="00C4323F" w:rsidRPr="000909A1" w:rsidRDefault="00C4323F" w:rsidP="00D86177">
      <w:pPr>
        <w:pStyle w:val="Odstavecseseznamem"/>
        <w:numPr>
          <w:ilvl w:val="0"/>
          <w:numId w:val="3"/>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r w:rsidR="00646DF3">
        <w:rPr>
          <w:rFonts w:ascii="Arial" w:hAnsi="Arial" w:cs="Arial"/>
        </w:rPr>
        <w:t xml:space="preserve"> za dodávky</w:t>
      </w:r>
      <w:r w:rsidRPr="00794105">
        <w:rPr>
          <w:rFonts w:ascii="Arial" w:hAnsi="Arial" w:cs="Arial"/>
        </w:rPr>
        <w:t>.</w:t>
      </w:r>
    </w:p>
    <w:p w14:paraId="534A594C" w14:textId="77777777" w:rsidR="00C4323F" w:rsidRPr="00794105" w:rsidRDefault="00C4323F" w:rsidP="00D86177">
      <w:pPr>
        <w:pStyle w:val="Odstavecseseznamem"/>
        <w:numPr>
          <w:ilvl w:val="0"/>
          <w:numId w:val="3"/>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D86177">
      <w:pPr>
        <w:pStyle w:val="Odstavecseseznamem"/>
        <w:numPr>
          <w:ilvl w:val="0"/>
          <w:numId w:val="3"/>
        </w:numPr>
        <w:spacing w:after="120"/>
        <w:ind w:left="426" w:hanging="426"/>
        <w:contextualSpacing w:val="0"/>
        <w:jc w:val="both"/>
        <w:rPr>
          <w:rFonts w:ascii="Arial" w:hAnsi="Arial" w:cs="Arial"/>
        </w:rPr>
      </w:pPr>
      <w:r>
        <w:rPr>
          <w:rFonts w:ascii="Arial" w:hAnsi="Arial" w:cs="Arial"/>
        </w:rPr>
        <w:lastRenderedPageBreak/>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D86177">
      <w:pPr>
        <w:pStyle w:val="Odstavecseseznamem"/>
        <w:numPr>
          <w:ilvl w:val="0"/>
          <w:numId w:val="3"/>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7777777" w:rsidR="00C4323F" w:rsidRPr="00C67A3E"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794105">
        <w:rPr>
          <w:rFonts w:ascii="Arial" w:hAnsi="Arial" w:cs="Arial"/>
        </w:rPr>
        <w:t>V</w:t>
      </w:r>
      <w:r w:rsidRPr="00C67A3E">
        <w:rPr>
          <w:rFonts w:ascii="Arial" w:eastAsia="Times New Roman" w:hAnsi="Arial" w:cs="Arial"/>
        </w:rPr>
        <w:t> případě, že daňový doklad (faktura) vystavená prodávajícím nebude obsahovat potřebné náležitosti nebo bude obsahovat nesprávné či neúplné údaje, je kupující oprávněn daňový doklad (fakturu) vrátit prodávajícímu s uvedením důvodu vrácení, aniž se dostane do prodlení s placením. Nová lhůta splatnosti počíná běžet ode dne doručení řádně opraveného či doplněného daňového dokladu (faktury) kupujícímu.</w:t>
      </w:r>
    </w:p>
    <w:p w14:paraId="0D13724D" w14:textId="3BCAAA41" w:rsidR="00C4323F" w:rsidRPr="00C67A3E"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C67A3E">
        <w:rPr>
          <w:rFonts w:ascii="Arial" w:eastAsia="Times New Roman" w:hAnsi="Arial" w:cs="Arial"/>
        </w:rPr>
        <w:t>V případě, že je prodávající plátcem DPH registrovaným v České republice, uplatní se a jsou pro něj závazná ujednání následujících odstavců tohoto článku (odst. 9 až 1</w:t>
      </w:r>
      <w:r w:rsidR="002A3627">
        <w:rPr>
          <w:rFonts w:ascii="Arial" w:eastAsia="Times New Roman" w:hAnsi="Arial" w:cs="Arial"/>
        </w:rPr>
        <w:t>2</w:t>
      </w:r>
      <w:r w:rsidRPr="00C67A3E">
        <w:rPr>
          <w:rFonts w:ascii="Arial" w:eastAsia="Times New Roman" w:hAnsi="Arial" w:cs="Arial"/>
        </w:rPr>
        <w:t xml:space="preserve"> tohoto článku).</w:t>
      </w:r>
    </w:p>
    <w:p w14:paraId="60408B53" w14:textId="68D8F684" w:rsidR="00070A44" w:rsidRDefault="00070A44" w:rsidP="002A3627">
      <w:pPr>
        <w:pStyle w:val="Odstavecseseznamem"/>
        <w:numPr>
          <w:ilvl w:val="0"/>
          <w:numId w:val="3"/>
        </w:numPr>
        <w:spacing w:after="120"/>
        <w:ind w:left="426" w:hanging="426"/>
        <w:contextualSpacing w:val="0"/>
        <w:jc w:val="both"/>
        <w:rPr>
          <w:rFonts w:ascii="Arial" w:eastAsia="Times New Roman" w:hAnsi="Arial" w:cs="Arial"/>
        </w:rPr>
      </w:pPr>
      <w:bookmarkStart w:id="1" w:name="_Hlk67039749"/>
      <w:r w:rsidRPr="00C67A3E">
        <w:rPr>
          <w:rFonts w:ascii="Arial" w:eastAsia="Times New Roman" w:hAnsi="Arial" w:cs="Arial"/>
        </w:rPr>
        <w:t xml:space="preserve">Prodávající prohlašuje, že ke dni uzavření této </w:t>
      </w:r>
      <w:r w:rsidR="000B5DF2" w:rsidRPr="00C67A3E">
        <w:rPr>
          <w:rFonts w:ascii="Arial" w:eastAsia="Times New Roman" w:hAnsi="Arial" w:cs="Arial"/>
        </w:rPr>
        <w:t>Rámcové dohody</w:t>
      </w:r>
      <w:r w:rsidRPr="00C67A3E">
        <w:rPr>
          <w:rFonts w:ascii="Arial" w:eastAsia="Times New Roman" w:hAnsi="Arial" w:cs="Arial"/>
        </w:rPr>
        <w:t xml:space="preserve"> není v likvidaci a není vůči němu vedeno řízení dle zákona č. 182/2006 Sb., o úpadku a způsobech jeho řešení (insolvenční zákon), ve znění pozdějších předpisů. Prodávající dále prohlašuje, že ke dni uzavření této </w:t>
      </w:r>
      <w:r w:rsidR="000B5DF2" w:rsidRPr="00C67A3E">
        <w:rPr>
          <w:rFonts w:ascii="Arial" w:eastAsia="Times New Roman" w:hAnsi="Arial" w:cs="Arial"/>
        </w:rPr>
        <w:t>Rámcové dohody</w:t>
      </w:r>
      <w:r w:rsidRPr="00C67A3E">
        <w:rPr>
          <w:rFonts w:ascii="Arial" w:eastAsia="Times New Roman" w:hAnsi="Arial" w:cs="Arial"/>
        </w:rPr>
        <w:t xml:space="preserve"> správce daně nerozhodl, že je prodávající nespolehlivým plátcem ve smyslu § 106a zákona č. 235/2004 Sb. o dani z přidané hodnoty, ve znění pozdějších předpisů (dále jen „ZDPH“). Prodávající je povinen bezprostředně, nejpozději do 2 pracovních dnů od zjištění insolvence, popř. od vydání rozhodnutí správce daně, že je prodávající nespolehlivým plátcem dle § 106a ZDPH, oznámit takovou skutečnost prokazatelně kupujícímu, příjemci zdanitelného plnění. V případě, že se po dobu platnosti a účinnosti této </w:t>
      </w:r>
      <w:r w:rsidR="000B5DF2" w:rsidRPr="00C67A3E">
        <w:rPr>
          <w:rFonts w:ascii="Arial" w:eastAsia="Times New Roman" w:hAnsi="Arial" w:cs="Arial"/>
        </w:rPr>
        <w:t>Rámcové dohody</w:t>
      </w:r>
      <w:r w:rsidRPr="00C67A3E">
        <w:rPr>
          <w:rFonts w:ascii="Arial" w:eastAsia="Times New Roman" w:hAnsi="Arial" w:cs="Arial"/>
        </w:rPr>
        <w:t xml:space="preserve"> prohlášení prodávajícího uvedená v tomto odstavci ukážou jako nepravdivá, nebo prodávající poruší povinnost oznámit kupujícímu skutečnost uvedenou v předchozí větě ve stanovené lhůtě, bude to smluvními stranami považováno za podstatné porušení této </w:t>
      </w:r>
      <w:r w:rsidR="000B5DF2" w:rsidRPr="00C67A3E">
        <w:rPr>
          <w:rFonts w:ascii="Arial" w:eastAsia="Times New Roman" w:hAnsi="Arial" w:cs="Arial"/>
        </w:rPr>
        <w:t>Rámcové dohody</w:t>
      </w:r>
      <w:bookmarkStart w:id="2" w:name="_Hlk77238407"/>
      <w:r w:rsidR="00485BC4" w:rsidRPr="00C67A3E">
        <w:rPr>
          <w:rFonts w:ascii="Arial" w:eastAsia="Times New Roman" w:hAnsi="Arial" w:cs="Arial"/>
        </w:rPr>
        <w:t xml:space="preserve"> s právem kupujícího odstoupit od této Rámcové dohody za podmínek uvedených v čl. XI</w:t>
      </w:r>
      <w:r w:rsidR="003615B5">
        <w:rPr>
          <w:rFonts w:ascii="Arial" w:eastAsia="Times New Roman" w:hAnsi="Arial" w:cs="Arial"/>
        </w:rPr>
        <w:t>II</w:t>
      </w:r>
      <w:r w:rsidR="00485BC4" w:rsidRPr="00C67A3E">
        <w:rPr>
          <w:rFonts w:ascii="Arial" w:eastAsia="Times New Roman" w:hAnsi="Arial" w:cs="Arial"/>
        </w:rPr>
        <w:t xml:space="preserve"> této Rámcové dohody</w:t>
      </w:r>
      <w:bookmarkEnd w:id="2"/>
      <w:r w:rsidRPr="00C67A3E">
        <w:rPr>
          <w:rFonts w:ascii="Arial" w:eastAsia="Times New Roman" w:hAnsi="Arial" w:cs="Arial"/>
        </w:rPr>
        <w:t xml:space="preserve">. </w:t>
      </w:r>
    </w:p>
    <w:p w14:paraId="347ED1AA" w14:textId="06695DFC" w:rsidR="009019D5" w:rsidRDefault="009019D5" w:rsidP="002A3627">
      <w:pPr>
        <w:pStyle w:val="Odstavecseseznamem"/>
        <w:numPr>
          <w:ilvl w:val="0"/>
          <w:numId w:val="3"/>
        </w:numPr>
        <w:spacing w:after="120"/>
        <w:ind w:left="426" w:hanging="426"/>
        <w:contextualSpacing w:val="0"/>
        <w:jc w:val="both"/>
        <w:rPr>
          <w:rFonts w:ascii="Arial" w:eastAsia="DejaVu Sans" w:hAnsi="Arial" w:cs="Arial"/>
          <w:snapToGrid w:val="0"/>
          <w:color w:val="000000"/>
          <w:kern w:val="1"/>
          <w:lang w:eastAsia="zh-CN" w:bidi="hi-IN"/>
        </w:rPr>
      </w:pPr>
      <w:r w:rsidRPr="002A3627">
        <w:rPr>
          <w:rFonts w:ascii="Arial" w:eastAsia="DejaVu Sans" w:hAnsi="Arial" w:cs="Arial"/>
          <w:snapToGrid w:val="0"/>
          <w:color w:val="000000"/>
          <w:kern w:val="1"/>
          <w:lang w:eastAsia="zh-CN" w:bidi="hi-IN"/>
        </w:rPr>
        <w:t>Prodávající se zavazuje, že bankovní účet jím určený pro zaplacení jakéhokoliv závazku na základě Rámcové dohody bude od data podpisu Rámcové dohody do ukončení její platnosti zveřejněn způsobem umožňujícím dálkový přístup ve smyslu § 96 odst. 2 ZDPH, v opačném případě je povinen sdělit druhé Smluvní straně jiný bankovní účet řádně zveřejněný ve smyslu § 96 ZDPH. Pokud bude prodávající označen správcem daně za nespolehlivého plátce ve smyslu § 106a ZDPH, zavazuje se zároveň o této skutečnosti neprodleně písemně informovat druhou Smluvní stranu spolu s uvedením data, kdy tato skutečnost nastala.</w:t>
      </w:r>
    </w:p>
    <w:bookmarkEnd w:id="1"/>
    <w:p w14:paraId="1ACE1389" w14:textId="13474785" w:rsidR="00C4323F"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t>Pokud kupujícímu vznikne podle § 109 ZDPH ručení za nezaplacenou DPH z přijatého zdanitelného plnění od prodávajícího, nebo se kupující důvodně domnívá, že tyto skutečnosti nastaly nebo mohly nastat, má kupující právo bez souhlasu prodávajícího uplatnit postup zvláštního způsobu zajištění daně, tzn., že je kupující oprávněn odvést částku DPH podle daňového dokladu (faktury) vystaveného prodávajícím přímo příslušnému finančnímu úřadu, a to v návaznosti na §</w:t>
      </w:r>
      <w:r w:rsidR="00D60FC2" w:rsidRPr="002A3627">
        <w:rPr>
          <w:rFonts w:ascii="Arial" w:eastAsia="Times New Roman" w:hAnsi="Arial" w:cs="Arial"/>
        </w:rPr>
        <w:t xml:space="preserve"> </w:t>
      </w:r>
      <w:r w:rsidRPr="002A3627">
        <w:rPr>
          <w:rFonts w:ascii="Arial" w:eastAsia="Times New Roman" w:hAnsi="Arial" w:cs="Arial"/>
        </w:rPr>
        <w:t>109 a §</w:t>
      </w:r>
      <w:r w:rsidR="00D60FC2" w:rsidRPr="002A3627">
        <w:rPr>
          <w:rFonts w:ascii="Arial" w:eastAsia="Times New Roman" w:hAnsi="Arial" w:cs="Arial"/>
        </w:rPr>
        <w:t xml:space="preserve"> </w:t>
      </w:r>
      <w:r w:rsidRPr="002A3627">
        <w:rPr>
          <w:rFonts w:ascii="Arial" w:eastAsia="Times New Roman" w:hAnsi="Arial" w:cs="Arial"/>
        </w:rPr>
        <w:t>109a ZDPH.</w:t>
      </w:r>
    </w:p>
    <w:p w14:paraId="6ED025D7" w14:textId="27FED3C1" w:rsidR="00C4323F"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lastRenderedPageBreak/>
        <w:t>Úhradou DPH na účet finančního úřadu se pohledávka prodávajícího vůči kupujícímu v částce uhrazené DPH považuje bez ohledu na další ustanovení Rámcové dohody za uhrazenou. Zároveň je kupující povinen prodávajícího o takové úhradě bezprostředně po jejím uskutečnění písemně informovat.</w:t>
      </w:r>
    </w:p>
    <w:p w14:paraId="4248965A" w14:textId="631E17C0" w:rsidR="00C4323F"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t>Prodávající není oprávněn bez předchozího souhlasu kupujícího provést jakékoli zápočty svých pohledávek vůči kupujícímu proti jakýmkoli pohledávkám kupujícího vůči prodávajícímu, ani postupovat svoje práva a povinnosti vůči kupujícímu na třetí osobu.</w:t>
      </w:r>
    </w:p>
    <w:p w14:paraId="75BCCE3D" w14:textId="173E80B6" w:rsidR="00C4323F"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t>Prodávající se zavazuje, že žádným způsobem nezatíží své pohledávky za kupujícím z dílčí smlouvy nebo v souvislosti s ní zástavním právem ve prospěch třetí osoby.</w:t>
      </w:r>
    </w:p>
    <w:p w14:paraId="6740E84D" w14:textId="77777777" w:rsidR="00C4323F" w:rsidRPr="002A3627"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t>V případě, že prodávající započte, postoupí nebo zastaví pohledávky za kupujícím z dílčí smlouvy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D86177">
      <w:pPr>
        <w:pStyle w:val="Odstavecseseznamem"/>
        <w:numPr>
          <w:ilvl w:val="0"/>
          <w:numId w:val="4"/>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D86177">
      <w:pPr>
        <w:pStyle w:val="Odstavecseseznamem"/>
        <w:numPr>
          <w:ilvl w:val="0"/>
          <w:numId w:val="4"/>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D86177">
      <w:pPr>
        <w:pStyle w:val="Odstavecseseznamem"/>
        <w:numPr>
          <w:ilvl w:val="0"/>
          <w:numId w:val="4"/>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D86177">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D86177">
      <w:pPr>
        <w:pStyle w:val="Prohlen"/>
        <w:widowControl/>
        <w:numPr>
          <w:ilvl w:val="0"/>
          <w:numId w:val="4"/>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Má–li</w:t>
      </w:r>
      <w:proofErr w:type="gramEnd"/>
      <w:r>
        <w:rPr>
          <w:rFonts w:ascii="Arial" w:hAnsi="Arial" w:cs="Arial"/>
          <w:b w:val="0"/>
          <w:sz w:val="22"/>
          <w:szCs w:val="22"/>
        </w:rPr>
        <w:t xml:space="preserve"> zboží vadu (vady) má kupující právo:</w:t>
      </w:r>
    </w:p>
    <w:p w14:paraId="3F6F1FE0" w14:textId="77777777" w:rsidR="00C4323F" w:rsidRDefault="00C4323F" w:rsidP="00D86177">
      <w:pPr>
        <w:pStyle w:val="Prohlen"/>
        <w:widowControl/>
        <w:numPr>
          <w:ilvl w:val="0"/>
          <w:numId w:val="13"/>
        </w:numPr>
        <w:tabs>
          <w:tab w:val="left" w:pos="1134"/>
        </w:tabs>
        <w:spacing w:after="120" w:line="276" w:lineRule="auto"/>
        <w:ind w:left="851" w:hanging="284"/>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D86177">
      <w:pPr>
        <w:pStyle w:val="Prohlen"/>
        <w:widowControl/>
        <w:numPr>
          <w:ilvl w:val="0"/>
          <w:numId w:val="13"/>
        </w:numPr>
        <w:tabs>
          <w:tab w:val="left" w:pos="1134"/>
        </w:tabs>
        <w:spacing w:after="120" w:line="276" w:lineRule="auto"/>
        <w:ind w:left="851" w:hanging="284"/>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D86177">
      <w:pPr>
        <w:pStyle w:val="Prohlen"/>
        <w:widowControl/>
        <w:numPr>
          <w:ilvl w:val="0"/>
          <w:numId w:val="13"/>
        </w:numPr>
        <w:tabs>
          <w:tab w:val="left" w:pos="1134"/>
        </w:tabs>
        <w:spacing w:after="120" w:line="276" w:lineRule="auto"/>
        <w:ind w:left="851" w:hanging="284"/>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124DBDFF" w:rsidR="00C4323F" w:rsidRDefault="00C4323F" w:rsidP="00D86177">
      <w:pPr>
        <w:pStyle w:val="Prohlen"/>
        <w:widowControl/>
        <w:numPr>
          <w:ilvl w:val="0"/>
          <w:numId w:val="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41CF1F3C" w14:textId="18B4D9A9" w:rsidR="00C67A3E" w:rsidRPr="00C67A3E" w:rsidRDefault="00C4323F" w:rsidP="00D86177">
      <w:pPr>
        <w:pStyle w:val="Odstavecseseznamem"/>
        <w:numPr>
          <w:ilvl w:val="0"/>
          <w:numId w:val="4"/>
        </w:numPr>
        <w:spacing w:after="120"/>
        <w:ind w:left="426" w:hanging="426"/>
        <w:contextualSpacing w:val="0"/>
        <w:jc w:val="both"/>
        <w:rPr>
          <w:rFonts w:ascii="Arial" w:hAnsi="Arial" w:cs="Arial"/>
        </w:rPr>
      </w:pPr>
      <w:r w:rsidRPr="00C67A3E">
        <w:rPr>
          <w:rFonts w:ascii="Arial" w:hAnsi="Arial" w:cs="Arial"/>
        </w:rPr>
        <w:t xml:space="preserve">Lhůta pro vyřízení reklamace činí 10 pracovních dnů od jejího oznámení prodávajícímu na e-mailovou adresu: </w:t>
      </w:r>
      <w:r w:rsidR="00AF7A42" w:rsidRPr="00BD5185">
        <w:rPr>
          <w:rFonts w:ascii="Arial" w:hAnsi="Arial" w:cs="Arial"/>
          <w:b/>
          <w:highlight w:val="yellow"/>
        </w:rPr>
        <w:t>[•]</w:t>
      </w:r>
      <w:r w:rsidRPr="00C67A3E">
        <w:rPr>
          <w:rFonts w:ascii="Arial" w:hAnsi="Arial" w:cs="Arial"/>
        </w:rPr>
        <w:t xml:space="preserve">. Veškeré náklady vzniklé v souvislosti s vadami zboží nebo </w:t>
      </w:r>
      <w:r w:rsidRPr="00C67A3E">
        <w:rPr>
          <w:rFonts w:ascii="Arial" w:hAnsi="Arial" w:cs="Arial"/>
        </w:rPr>
        <w:lastRenderedPageBreak/>
        <w:t>jejich uplatněním, zejména na výměnu vadného zboží za bezvadné, popř. náklady na dodání chybějícího množství zboží, nese prodávající.</w:t>
      </w:r>
    </w:p>
    <w:p w14:paraId="5B122474" w14:textId="77777777" w:rsidR="00C67A3E" w:rsidRDefault="00C4323F" w:rsidP="00D86177">
      <w:pPr>
        <w:pStyle w:val="Odstavecseseznamem"/>
        <w:numPr>
          <w:ilvl w:val="0"/>
          <w:numId w:val="4"/>
        </w:numPr>
        <w:spacing w:after="120"/>
        <w:ind w:left="426" w:hanging="426"/>
        <w:contextualSpacing w:val="0"/>
        <w:jc w:val="both"/>
        <w:rPr>
          <w:rFonts w:ascii="Arial" w:hAnsi="Arial" w:cs="Arial"/>
        </w:rPr>
      </w:pPr>
      <w:r w:rsidRPr="00C67A3E">
        <w:rPr>
          <w:rFonts w:ascii="Arial" w:hAnsi="Arial" w:cs="Arial"/>
        </w:rPr>
        <w:t>Kupující není do doby odstranění všech vad zboží povinen uhradit prodávajícímu cenu vadného zboží, která ještě nebyla prodávajícímu uhrazena.</w:t>
      </w:r>
    </w:p>
    <w:p w14:paraId="0C6F0151" w14:textId="77777777" w:rsidR="00C67A3E" w:rsidRPr="00C67A3E" w:rsidRDefault="00C4323F" w:rsidP="00D86177">
      <w:pPr>
        <w:pStyle w:val="Odstavecseseznamem"/>
        <w:numPr>
          <w:ilvl w:val="0"/>
          <w:numId w:val="4"/>
        </w:numPr>
        <w:spacing w:after="120"/>
        <w:ind w:left="426" w:hanging="426"/>
        <w:contextualSpacing w:val="0"/>
        <w:jc w:val="both"/>
        <w:rPr>
          <w:rFonts w:ascii="Arial" w:hAnsi="Arial" w:cs="Arial"/>
        </w:rPr>
      </w:pPr>
      <w:r w:rsidRPr="00C67A3E">
        <w:rPr>
          <w:rFonts w:ascii="Arial" w:eastAsia="Times New Roman" w:hAnsi="Arial" w:cs="Arial"/>
        </w:rPr>
        <w:t xml:space="preserve">Uplatněním nároku z odpovědnosti za vady zboží není dotčen nárok kupujícího na sjednanou smluvní pokutu a náhradu škody. </w:t>
      </w:r>
    </w:p>
    <w:p w14:paraId="2EAB4AC1" w14:textId="4350C3A9" w:rsidR="00C4323F" w:rsidRPr="00C67A3E" w:rsidRDefault="00C4323F" w:rsidP="00D86177">
      <w:pPr>
        <w:pStyle w:val="Odstavecseseznamem"/>
        <w:numPr>
          <w:ilvl w:val="0"/>
          <w:numId w:val="4"/>
        </w:numPr>
        <w:spacing w:after="120"/>
        <w:ind w:left="426" w:hanging="426"/>
        <w:contextualSpacing w:val="0"/>
        <w:jc w:val="both"/>
        <w:rPr>
          <w:rFonts w:ascii="Arial" w:hAnsi="Arial" w:cs="Arial"/>
        </w:rPr>
      </w:pPr>
      <w:r w:rsidRPr="00C67A3E">
        <w:rPr>
          <w:rFonts w:ascii="Arial" w:eastAsia="Times New Roman" w:hAnsi="Arial" w:cs="Arial"/>
        </w:rPr>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D86177">
      <w:pPr>
        <w:pStyle w:val="Odstavecseseznamem"/>
        <w:numPr>
          <w:ilvl w:val="0"/>
          <w:numId w:val="23"/>
        </w:numPr>
        <w:spacing w:after="120"/>
        <w:ind w:left="426" w:hanging="426"/>
        <w:contextualSpacing w:val="0"/>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D86177">
      <w:pPr>
        <w:pStyle w:val="Odstavecseseznamem"/>
        <w:numPr>
          <w:ilvl w:val="0"/>
          <w:numId w:val="23"/>
        </w:numPr>
        <w:spacing w:after="120"/>
        <w:ind w:left="426" w:hanging="426"/>
        <w:contextualSpacing w:val="0"/>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D86177">
      <w:pPr>
        <w:pStyle w:val="Odstavecseseznamem"/>
        <w:numPr>
          <w:ilvl w:val="0"/>
          <w:numId w:val="23"/>
        </w:numPr>
        <w:spacing w:after="120"/>
        <w:ind w:left="426" w:hanging="426"/>
        <w:contextualSpacing w:val="0"/>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D86177">
      <w:pPr>
        <w:pStyle w:val="Odstavecseseznamem"/>
        <w:numPr>
          <w:ilvl w:val="0"/>
          <w:numId w:val="23"/>
        </w:numPr>
        <w:spacing w:after="120"/>
        <w:ind w:left="426" w:hanging="426"/>
        <w:contextualSpacing w:val="0"/>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w:t>
      </w:r>
      <w:r w:rsidRPr="003515D5">
        <w:rPr>
          <w:rFonts w:ascii="Arial" w:hAnsi="Arial" w:cs="Arial"/>
        </w:rPr>
        <w:lastRenderedPageBreak/>
        <w:t xml:space="preserve">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D86177">
      <w:pPr>
        <w:numPr>
          <w:ilvl w:val="0"/>
          <w:numId w:val="23"/>
        </w:numPr>
        <w:tabs>
          <w:tab w:val="left" w:pos="426"/>
          <w:tab w:val="left" w:pos="567"/>
        </w:tabs>
        <w:spacing w:after="120"/>
        <w:ind w:left="426" w:hanging="426"/>
        <w:jc w:val="both"/>
        <w:rPr>
          <w:rFonts w:ascii="Arial" w:hAnsi="Arial" w:cs="Arial"/>
        </w:rPr>
      </w:pPr>
      <w:r w:rsidRPr="004E51DE">
        <w:rPr>
          <w:rFonts w:ascii="Arial" w:hAnsi="Arial" w:cs="Arial"/>
        </w:rPr>
        <w:t>V této souvislosti se smluvní strany zejména zavazují:</w:t>
      </w:r>
    </w:p>
    <w:p w14:paraId="41158659" w14:textId="77777777" w:rsidR="00C4323F" w:rsidRPr="004E51DE" w:rsidRDefault="00C4323F" w:rsidP="00D86177">
      <w:pPr>
        <w:pStyle w:val="Styl"/>
        <w:widowControl w:val="0"/>
        <w:numPr>
          <w:ilvl w:val="0"/>
          <w:numId w:val="15"/>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D86177">
      <w:pPr>
        <w:pStyle w:val="Styl"/>
        <w:widowControl w:val="0"/>
        <w:numPr>
          <w:ilvl w:val="0"/>
          <w:numId w:val="15"/>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D86177">
      <w:pPr>
        <w:pStyle w:val="Styl"/>
        <w:widowControl w:val="0"/>
        <w:numPr>
          <w:ilvl w:val="0"/>
          <w:numId w:val="15"/>
        </w:numPr>
        <w:suppressAutoHyphens w:val="0"/>
        <w:overflowPunct/>
        <w:autoSpaceDN w:val="0"/>
        <w:adjustRightInd w:val="0"/>
        <w:spacing w:after="120" w:line="276" w:lineRule="auto"/>
        <w:ind w:left="851" w:hanging="284"/>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D86177">
      <w:pPr>
        <w:numPr>
          <w:ilvl w:val="0"/>
          <w:numId w:val="23"/>
        </w:numPr>
        <w:tabs>
          <w:tab w:val="left" w:pos="426"/>
        </w:tabs>
        <w:spacing w:after="120"/>
        <w:ind w:left="426" w:hanging="426"/>
        <w:jc w:val="both"/>
        <w:rPr>
          <w:rFonts w:ascii="Arial" w:hAnsi="Arial" w:cs="Arial"/>
        </w:rPr>
      </w:pPr>
      <w:r w:rsidRPr="004E51DE">
        <w:rPr>
          <w:rFonts w:ascii="Arial" w:hAnsi="Arial" w:cs="Arial"/>
        </w:rPr>
        <w:t>Ochrana neveřejných informací se nevztahuje zejména na případy, kdy:</w:t>
      </w:r>
    </w:p>
    <w:p w14:paraId="4CE0ADD0"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6278E9F0"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B21E9E9"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5" w:hanging="284"/>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D86177">
      <w:pPr>
        <w:numPr>
          <w:ilvl w:val="0"/>
          <w:numId w:val="23"/>
        </w:numPr>
        <w:tabs>
          <w:tab w:val="left" w:pos="426"/>
          <w:tab w:val="left" w:pos="567"/>
        </w:tabs>
        <w:spacing w:after="120"/>
        <w:ind w:left="426"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D86177">
      <w:pPr>
        <w:pStyle w:val="Styl"/>
        <w:widowControl w:val="0"/>
        <w:numPr>
          <w:ilvl w:val="0"/>
          <w:numId w:val="17"/>
        </w:numPr>
        <w:tabs>
          <w:tab w:val="clear" w:pos="567"/>
        </w:tabs>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D86177">
      <w:pPr>
        <w:pStyle w:val="Styl"/>
        <w:widowControl w:val="0"/>
        <w:numPr>
          <w:ilvl w:val="0"/>
          <w:numId w:val="17"/>
        </w:numPr>
        <w:tabs>
          <w:tab w:val="clear" w:pos="567"/>
        </w:tabs>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D86177">
      <w:pPr>
        <w:pStyle w:val="Styl"/>
        <w:widowControl w:val="0"/>
        <w:numPr>
          <w:ilvl w:val="0"/>
          <w:numId w:val="17"/>
        </w:numPr>
        <w:tabs>
          <w:tab w:val="clear" w:pos="567"/>
        </w:tabs>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D86177">
      <w:pPr>
        <w:pStyle w:val="Styl"/>
        <w:widowControl w:val="0"/>
        <w:numPr>
          <w:ilvl w:val="0"/>
          <w:numId w:val="17"/>
        </w:numPr>
        <w:tabs>
          <w:tab w:val="clear" w:pos="567"/>
        </w:tabs>
        <w:suppressAutoHyphens w:val="0"/>
        <w:overflowPunct/>
        <w:autoSpaceDN w:val="0"/>
        <w:adjustRightInd w:val="0"/>
        <w:spacing w:after="120" w:line="276" w:lineRule="auto"/>
        <w:ind w:left="851" w:right="4" w:hanging="284"/>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4104F809" w:rsidR="00C4323F" w:rsidRPr="004E51DE" w:rsidRDefault="00C4323F" w:rsidP="000B2718">
      <w:pPr>
        <w:pStyle w:val="Styl"/>
        <w:spacing w:after="120" w:line="276" w:lineRule="auto"/>
        <w:ind w:left="567"/>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w:t>
      </w:r>
      <w:r w:rsidR="000B2718">
        <w:rPr>
          <w:rFonts w:ascii="Arial" w:hAnsi="Arial" w:cs="Arial"/>
          <w:sz w:val="22"/>
          <w:szCs w:val="22"/>
        </w:rPr>
        <w:t xml:space="preserve"> </w:t>
      </w:r>
      <w:r w:rsidRPr="004E51DE">
        <w:rPr>
          <w:rFonts w:ascii="Arial" w:hAnsi="Arial" w:cs="Arial"/>
          <w:sz w:val="22"/>
          <w:szCs w:val="22"/>
        </w:rPr>
        <w:t>se s neveřejnými informacemi seznámily prostřednictvím jedné ze smluvních stran.</w:t>
      </w:r>
    </w:p>
    <w:p w14:paraId="3E5DD307" w14:textId="77777777" w:rsidR="00C4323F" w:rsidRPr="004E51DE" w:rsidRDefault="00C4323F" w:rsidP="00D86177">
      <w:pPr>
        <w:numPr>
          <w:ilvl w:val="0"/>
          <w:numId w:val="23"/>
        </w:numPr>
        <w:tabs>
          <w:tab w:val="left" w:pos="426"/>
        </w:tabs>
        <w:spacing w:after="120"/>
        <w:ind w:left="426"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D86177">
      <w:pPr>
        <w:numPr>
          <w:ilvl w:val="0"/>
          <w:numId w:val="23"/>
        </w:numPr>
        <w:tabs>
          <w:tab w:val="left" w:pos="426"/>
        </w:tabs>
        <w:spacing w:after="120"/>
        <w:ind w:left="426"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F50F30" w14:textId="16B341E5" w:rsidR="00C4323F" w:rsidRDefault="00C4323F" w:rsidP="00D86177">
      <w:pPr>
        <w:numPr>
          <w:ilvl w:val="0"/>
          <w:numId w:val="23"/>
        </w:numPr>
        <w:tabs>
          <w:tab w:val="left" w:pos="426"/>
        </w:tabs>
        <w:spacing w:after="120"/>
        <w:ind w:left="426"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w:t>
      </w:r>
      <w:r w:rsidRPr="004E51DE">
        <w:rPr>
          <w:rFonts w:ascii="Arial" w:hAnsi="Arial" w:cs="Arial"/>
        </w:rPr>
        <w:lastRenderedPageBreak/>
        <w:t xml:space="preserve">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75F3B42C" w14:textId="76EA62A5" w:rsidR="00EC3DE8" w:rsidRPr="006F2F5D" w:rsidRDefault="00EC3DE8" w:rsidP="002A3627">
      <w:pPr>
        <w:numPr>
          <w:ilvl w:val="0"/>
          <w:numId w:val="23"/>
        </w:numPr>
        <w:spacing w:after="120"/>
        <w:jc w:val="both"/>
        <w:rPr>
          <w:rFonts w:ascii="Arial" w:eastAsia="Times New Roman" w:hAnsi="Arial" w:cs="Arial"/>
        </w:rPr>
      </w:pPr>
      <w:r>
        <w:rPr>
          <w:rFonts w:ascii="Arial" w:hAnsi="Arial" w:cs="Arial"/>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Rámcové dohodě. Informace označené smluvními stranami jako obchodní tajemství nebudou zveřejněny v registru smluv ve smyslu čl. X</w:t>
      </w:r>
      <w:r w:rsidR="00DD1CA5">
        <w:rPr>
          <w:rFonts w:ascii="Arial" w:hAnsi="Arial" w:cs="Arial"/>
        </w:rPr>
        <w:t>I</w:t>
      </w:r>
      <w:r>
        <w:rPr>
          <w:rFonts w:ascii="Arial" w:hAnsi="Arial" w:cs="Arial"/>
        </w:rPr>
        <w:t>V odst. 10 této smlouvy.</w:t>
      </w:r>
      <w:r w:rsidR="00BB34F6">
        <w:rPr>
          <w:rFonts w:ascii="Arial" w:eastAsia="Times New Roman" w:hAnsi="Arial" w:cs="Arial"/>
        </w:rPr>
        <w:t xml:space="preserve"> </w:t>
      </w: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3D477779" w14:textId="18D73D98" w:rsidR="00C4323F" w:rsidRPr="00794105" w:rsidRDefault="00C4323F" w:rsidP="00D86177">
      <w:pPr>
        <w:pStyle w:val="Odstavecseseznamem"/>
        <w:numPr>
          <w:ilvl w:val="0"/>
          <w:numId w:val="5"/>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 xml:space="preserve">výši </w:t>
      </w:r>
      <w:r w:rsidR="00610DC4">
        <w:rPr>
          <w:rFonts w:ascii="Arial" w:hAnsi="Arial" w:cs="Arial"/>
        </w:rPr>
        <w:t>0,5</w:t>
      </w:r>
      <w:r w:rsidRPr="00A06F2F">
        <w:rPr>
          <w:rFonts w:ascii="Arial" w:hAnsi="Arial" w:cs="Arial"/>
        </w:rPr>
        <w:t xml:space="preserve">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a to za každý den prodlení</w:t>
      </w:r>
      <w:r w:rsidR="00C74126">
        <w:rPr>
          <w:rFonts w:ascii="Arial" w:hAnsi="Arial" w:cs="Arial"/>
        </w:rPr>
        <w:t xml:space="preserve">, nejvýše však částku rovnající se ceně zboží nebo </w:t>
      </w:r>
      <w:r w:rsidR="00C74126" w:rsidRPr="00794105">
        <w:rPr>
          <w:rFonts w:ascii="Arial" w:hAnsi="Arial" w:cs="Arial"/>
        </w:rPr>
        <w:t>jeho části</w:t>
      </w:r>
      <w:r w:rsidR="00C74126">
        <w:rPr>
          <w:rFonts w:ascii="Arial" w:hAnsi="Arial" w:cs="Arial"/>
        </w:rPr>
        <w:t xml:space="preserve"> bez DPH</w:t>
      </w:r>
      <w:r w:rsidR="00C74126" w:rsidRPr="00794105">
        <w:rPr>
          <w:rFonts w:ascii="Arial" w:hAnsi="Arial" w:cs="Arial"/>
        </w:rPr>
        <w:t>, s jehož řádným dod</w:t>
      </w:r>
      <w:r w:rsidR="00C74126">
        <w:rPr>
          <w:rFonts w:ascii="Arial" w:hAnsi="Arial" w:cs="Arial"/>
        </w:rPr>
        <w:t>áním je prodávající v prodlení</w:t>
      </w:r>
      <w:r w:rsidRPr="00794105">
        <w:rPr>
          <w:rFonts w:ascii="Arial" w:hAnsi="Arial" w:cs="Arial"/>
        </w:rPr>
        <w:t xml:space="preserve">. </w:t>
      </w:r>
    </w:p>
    <w:p w14:paraId="79BF3059" w14:textId="44DE2D5A" w:rsidR="00C4323F" w:rsidRDefault="00C4323F" w:rsidP="00D86177">
      <w:pPr>
        <w:pStyle w:val="Odstavecseseznamem"/>
        <w:numPr>
          <w:ilvl w:val="0"/>
          <w:numId w:val="5"/>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w:t>
      </w:r>
      <w:r w:rsidR="008B574A">
        <w:rPr>
          <w:rFonts w:ascii="Arial" w:hAnsi="Arial" w:cs="Arial"/>
          <w:color w:val="000000"/>
        </w:rPr>
        <w:t>v</w:t>
      </w:r>
      <w:r w:rsidRPr="00A06F2F">
        <w:rPr>
          <w:rFonts w:ascii="Arial" w:hAnsi="Arial" w:cs="Arial"/>
          <w:color w:val="000000"/>
        </w:rPr>
        <w:t xml:space="preserv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D86177">
      <w:pPr>
        <w:pStyle w:val="Odstavecseseznamem"/>
        <w:numPr>
          <w:ilvl w:val="0"/>
          <w:numId w:val="5"/>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4B605808" w:rsidR="00227710" w:rsidRPr="00227710" w:rsidRDefault="00227710" w:rsidP="00D86177">
      <w:pPr>
        <w:pStyle w:val="Odstavecseseznamem"/>
        <w:numPr>
          <w:ilvl w:val="0"/>
          <w:numId w:val="5"/>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3615B5">
        <w:rPr>
          <w:rFonts w:ascii="Arial" w:hAnsi="Arial" w:cs="Arial"/>
        </w:rPr>
        <w:t>I</w:t>
      </w:r>
      <w:r w:rsidRPr="00F63A65">
        <w:rPr>
          <w:rFonts w:ascii="Arial" w:hAnsi="Arial" w:cs="Arial"/>
        </w:rPr>
        <w:t xml:space="preserve">V odst. </w:t>
      </w:r>
      <w:r w:rsidR="00485BC4">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485BC4">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D86177">
      <w:pPr>
        <w:pStyle w:val="Odstavecseseznamem"/>
        <w:numPr>
          <w:ilvl w:val="0"/>
          <w:numId w:val="5"/>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71343923" w:rsidR="00C4323F" w:rsidRPr="00794105" w:rsidRDefault="00C4323F" w:rsidP="00D86177">
      <w:pPr>
        <w:pStyle w:val="Odstavecseseznamem"/>
        <w:numPr>
          <w:ilvl w:val="0"/>
          <w:numId w:val="5"/>
        </w:numPr>
        <w:spacing w:after="120"/>
        <w:ind w:left="425" w:hanging="425"/>
        <w:contextualSpacing w:val="0"/>
        <w:jc w:val="both"/>
        <w:rPr>
          <w:rFonts w:ascii="Arial" w:hAnsi="Arial" w:cs="Arial"/>
        </w:rPr>
      </w:pPr>
      <w:r>
        <w:rPr>
          <w:rFonts w:ascii="Arial" w:hAnsi="Arial" w:cs="Arial"/>
        </w:rPr>
        <w:t xml:space="preserve">Uplatněním smluvní pokuty </w:t>
      </w:r>
      <w:r w:rsidRPr="00794105">
        <w:rPr>
          <w:rFonts w:ascii="Arial" w:hAnsi="Arial" w:cs="Arial"/>
        </w:rPr>
        <w:t>není nijak dotčeno právo na náhradu vzniklé újmy v celém jejím rozsahu.</w:t>
      </w:r>
    </w:p>
    <w:p w14:paraId="19F3C5AA" w14:textId="77777777" w:rsidR="00C4323F" w:rsidRDefault="00C4323F" w:rsidP="00D86177">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4A8D2BC4" w14:textId="4D9BE4C0"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 xml:space="preserve">Pro účely této </w:t>
      </w:r>
      <w:r w:rsidR="00991409">
        <w:rPr>
          <w:rFonts w:eastAsiaTheme="minorEastAsia"/>
          <w:color w:val="auto"/>
          <w:lang w:val="cs-CZ" w:eastAsia="cs-CZ"/>
        </w:rPr>
        <w:t>Rámcové dohody</w:t>
      </w:r>
      <w:r w:rsidRPr="002E5A40">
        <w:rPr>
          <w:rFonts w:eastAsiaTheme="minorEastAsia"/>
          <w:color w:val="auto"/>
          <w:lang w:val="cs-CZ" w:eastAsia="cs-CZ"/>
        </w:rPr>
        <w:t xml:space="preserve"> znamená "vyšší moc" takovou mimořádnou a neodvratitelnou událost mimo kontrolu smluvní strany, která se na ni odvolává, kterou nemohla předvídat při uzavření této </w:t>
      </w:r>
      <w:r w:rsidR="00991409">
        <w:rPr>
          <w:rFonts w:eastAsiaTheme="minorEastAsia"/>
          <w:color w:val="auto"/>
          <w:lang w:val="cs-CZ" w:eastAsia="cs-CZ"/>
        </w:rPr>
        <w:t>Rámcové dohody</w:t>
      </w:r>
      <w:r w:rsidRPr="002E5A40">
        <w:rPr>
          <w:rFonts w:eastAsiaTheme="minorEastAsia"/>
          <w:color w:val="auto"/>
          <w:lang w:val="cs-CZ" w:eastAsia="cs-CZ"/>
        </w:rPr>
        <w:t xml:space="preserve"> a která jí brání v plnění závazků vyplývajících z této smlouvy (§ 2913 odst. 2 OZ).</w:t>
      </w:r>
    </w:p>
    <w:p w14:paraId="24D4DB57" w14:textId="279AD89A"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 xml:space="preserve">Jestliže je zřejmé, že v důsledku vyšší moci </w:t>
      </w:r>
      <w:r>
        <w:rPr>
          <w:rFonts w:eastAsiaTheme="minorEastAsia"/>
          <w:color w:val="auto"/>
          <w:lang w:val="cs-CZ" w:eastAsia="cs-CZ"/>
        </w:rPr>
        <w:t>prodávající</w:t>
      </w:r>
      <w:r w:rsidRPr="002E5A40">
        <w:rPr>
          <w:rFonts w:eastAsiaTheme="minorEastAsia"/>
          <w:color w:val="auto"/>
          <w:lang w:val="cs-CZ" w:eastAsia="cs-CZ"/>
        </w:rPr>
        <w:t xml:space="preserve"> nebude schopen splnit svoji povinnost ve smluveném termínu, pak o tom </w:t>
      </w:r>
      <w:r>
        <w:rPr>
          <w:rFonts w:eastAsiaTheme="minorEastAsia"/>
          <w:color w:val="auto"/>
          <w:lang w:val="cs-CZ" w:eastAsia="cs-CZ"/>
        </w:rPr>
        <w:t>prodávající</w:t>
      </w:r>
      <w:r w:rsidRPr="002E5A40">
        <w:rPr>
          <w:rFonts w:eastAsiaTheme="minorEastAsia"/>
          <w:color w:val="auto"/>
          <w:lang w:val="cs-CZ" w:eastAsia="cs-CZ"/>
        </w:rPr>
        <w:t xml:space="preserve"> bezodkladně uvědomí </w:t>
      </w:r>
      <w:r>
        <w:rPr>
          <w:rFonts w:eastAsiaTheme="minorEastAsia"/>
          <w:color w:val="auto"/>
          <w:lang w:val="cs-CZ" w:eastAsia="cs-CZ"/>
        </w:rPr>
        <w:t>kupujícího</w:t>
      </w:r>
      <w:r w:rsidRPr="002E5A40">
        <w:rPr>
          <w:rFonts w:eastAsiaTheme="minorEastAsia"/>
          <w:color w:val="auto"/>
          <w:lang w:val="cs-CZ" w:eastAsia="cs-CZ"/>
        </w:rPr>
        <w:t xml:space="preserve">. Smluvní strany se bez zbytečného odkladu dohodnou na řešení této situace a dohodnou další postup plnění této </w:t>
      </w:r>
      <w:r w:rsidR="00991409">
        <w:rPr>
          <w:rFonts w:eastAsiaTheme="minorEastAsia"/>
          <w:color w:val="auto"/>
          <w:lang w:val="cs-CZ" w:eastAsia="cs-CZ"/>
        </w:rPr>
        <w:t>Rámcové dohody</w:t>
      </w:r>
      <w:r w:rsidRPr="002E5A40">
        <w:rPr>
          <w:rFonts w:eastAsiaTheme="minorEastAsia"/>
          <w:color w:val="auto"/>
          <w:lang w:val="cs-CZ" w:eastAsia="cs-CZ"/>
        </w:rPr>
        <w:t xml:space="preserve">. </w:t>
      </w:r>
    </w:p>
    <w:p w14:paraId="14EF69FB" w14:textId="5A07F484"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lastRenderedPageBreak/>
        <w:t xml:space="preserve">Jestliže kterákoliv ze smluvních stran nemůže plnit své smluvní závazky z důvodu vyšší moci, projednají smluvní strany tento případ mezi sebou a rozhodnou o možných postupech. Nedojde-li k takovéto dohodě, má kterákoliv smluvní strana právo od </w:t>
      </w:r>
      <w:r w:rsidR="00991409">
        <w:rPr>
          <w:rFonts w:eastAsiaTheme="minorEastAsia"/>
          <w:color w:val="auto"/>
          <w:lang w:val="cs-CZ" w:eastAsia="cs-CZ"/>
        </w:rPr>
        <w:t>Rámcové dohody</w:t>
      </w:r>
      <w:r w:rsidRPr="002E5A40">
        <w:rPr>
          <w:rFonts w:eastAsiaTheme="minorEastAsia"/>
          <w:color w:val="auto"/>
          <w:lang w:val="cs-CZ" w:eastAsia="cs-CZ"/>
        </w:rPr>
        <w:t xml:space="preserve"> odstoupit, pokud od vzniku zásahu vyšší moci znemožňujícího plnění uplynula doba delší než tři měsíce a vadný stav trvá.</w:t>
      </w:r>
    </w:p>
    <w:p w14:paraId="3FC17FB3" w14:textId="77777777"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Nastane-li případ vyšší moci, pak smluvní strana, která uplatňuje nároky z důvodu vyšší moci, předloží druhé smluvní straně doklady, týkající se tohoto případu.</w:t>
      </w:r>
    </w:p>
    <w:p w14:paraId="7D4CD4BC" w14:textId="73BB5A05"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w:t>
      </w:r>
      <w:r w:rsidR="00991409">
        <w:rPr>
          <w:rFonts w:eastAsiaTheme="minorEastAsia"/>
          <w:color w:val="auto"/>
          <w:lang w:val="cs-CZ" w:eastAsia="cs-CZ"/>
        </w:rPr>
        <w:t>Rámcové dohody</w:t>
      </w:r>
      <w:r w:rsidRPr="002E5A40">
        <w:rPr>
          <w:rFonts w:eastAsiaTheme="minorEastAsia"/>
          <w:color w:val="auto"/>
          <w:lang w:val="cs-CZ" w:eastAsia="cs-CZ"/>
        </w:rPr>
        <w:t xml:space="preserve"> dle čl. XI</w:t>
      </w:r>
      <w:r w:rsidR="00991409">
        <w:rPr>
          <w:rFonts w:eastAsiaTheme="minorEastAsia"/>
          <w:color w:val="auto"/>
          <w:lang w:val="cs-CZ" w:eastAsia="cs-CZ"/>
        </w:rPr>
        <w:t>II</w:t>
      </w:r>
      <w:r w:rsidRPr="002E5A40">
        <w:rPr>
          <w:rFonts w:eastAsiaTheme="minorEastAsia"/>
          <w:color w:val="auto"/>
          <w:lang w:val="cs-CZ" w:eastAsia="cs-CZ"/>
        </w:rPr>
        <w:t xml:space="preserve"> odst. </w:t>
      </w:r>
      <w:r w:rsidR="00991409">
        <w:rPr>
          <w:rFonts w:eastAsiaTheme="minorEastAsia"/>
          <w:color w:val="auto"/>
          <w:lang w:val="cs-CZ" w:eastAsia="cs-CZ"/>
        </w:rPr>
        <w:t>6</w:t>
      </w:r>
      <w:r w:rsidRPr="002E5A40">
        <w:rPr>
          <w:rFonts w:eastAsiaTheme="minorEastAsia"/>
          <w:color w:val="auto"/>
          <w:lang w:val="cs-CZ" w:eastAsia="cs-CZ"/>
        </w:rPr>
        <w:t xml:space="preserve"> této </w:t>
      </w:r>
      <w:r w:rsidR="00991409">
        <w:rPr>
          <w:rFonts w:eastAsiaTheme="minorEastAsia"/>
          <w:color w:val="auto"/>
          <w:lang w:val="cs-CZ" w:eastAsia="cs-CZ"/>
        </w:rPr>
        <w:t>Rámcové dohody</w:t>
      </w:r>
      <w:r w:rsidRPr="002E5A40">
        <w:rPr>
          <w:rFonts w:eastAsiaTheme="minorEastAsia"/>
          <w:color w:val="auto"/>
          <w:lang w:val="cs-CZ" w:eastAsia="cs-CZ"/>
        </w:rPr>
        <w:t>.</w:t>
      </w:r>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D86177">
      <w:pPr>
        <w:pStyle w:val="Odstavecseseznamem"/>
        <w:numPr>
          <w:ilvl w:val="0"/>
          <w:numId w:val="6"/>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781C5763" w14:textId="220B8B9A" w:rsidR="007E4DEB" w:rsidRPr="001D3596" w:rsidRDefault="00C4323F" w:rsidP="00D86177">
      <w:pPr>
        <w:pStyle w:val="Odstavecseseznamem"/>
        <w:numPr>
          <w:ilvl w:val="0"/>
          <w:numId w:val="6"/>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332719F3"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XI</w:t>
      </w:r>
      <w:r w:rsidR="00AF4B83">
        <w:rPr>
          <w:rFonts w:ascii="Arial Black" w:hAnsi="Arial Black" w:cs="Arial"/>
          <w:b/>
        </w:rPr>
        <w:t>II</w:t>
      </w:r>
      <w:r w:rsidRPr="00976E9B">
        <w:rPr>
          <w:rFonts w:ascii="Arial Black" w:hAnsi="Arial Black" w:cs="Arial"/>
          <w:b/>
        </w:rPr>
        <w:t xml:space="preserve">.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D86177">
      <w:pPr>
        <w:pStyle w:val="Odstavecseseznamem"/>
        <w:numPr>
          <w:ilvl w:val="0"/>
          <w:numId w:val="7"/>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519592FC" w14:textId="1BA04998" w:rsidR="00407DB2" w:rsidRPr="00407DB2" w:rsidRDefault="00C4323F" w:rsidP="00D86177">
      <w:pPr>
        <w:pStyle w:val="Prohlen"/>
        <w:widowControl/>
        <w:numPr>
          <w:ilvl w:val="0"/>
          <w:numId w:val="7"/>
        </w:numPr>
        <w:spacing w:after="120" w:line="276" w:lineRule="auto"/>
        <w:ind w:left="426" w:hanging="426"/>
        <w:jc w:val="both"/>
        <w:rPr>
          <w:rFonts w:ascii="Arial" w:eastAsiaTheme="minorEastAsia" w:hAnsi="Arial" w:cs="Arial"/>
          <w:b w:val="0"/>
          <w:sz w:val="22"/>
          <w:szCs w:val="22"/>
          <w:lang w:eastAsia="cs-CZ"/>
        </w:rPr>
      </w:pPr>
      <w:r w:rsidRPr="00407DB2">
        <w:rPr>
          <w:rFonts w:ascii="Arial" w:eastAsiaTheme="minorEastAsia" w:hAnsi="Arial" w:cs="Arial"/>
          <w:b w:val="0"/>
          <w:sz w:val="22"/>
          <w:szCs w:val="22"/>
          <w:lang w:eastAsia="cs-CZ"/>
        </w:rPr>
        <w:t>Tato Rámcová dohoda se uzavírá na dobu určitou, a to na dobu 12 měsíců</w:t>
      </w:r>
      <w:r w:rsidR="0061192D">
        <w:rPr>
          <w:rFonts w:ascii="Arial" w:eastAsiaTheme="minorEastAsia" w:hAnsi="Arial" w:cs="Arial"/>
          <w:b w:val="0"/>
          <w:sz w:val="22"/>
          <w:szCs w:val="22"/>
          <w:lang w:eastAsia="cs-CZ"/>
        </w:rPr>
        <w:t xml:space="preserve"> </w:t>
      </w:r>
      <w:r w:rsidR="001C031F">
        <w:rPr>
          <w:rFonts w:ascii="Arial" w:hAnsi="Arial" w:cs="Arial"/>
          <w:bCs/>
          <w:color w:val="FF0000"/>
          <w:sz w:val="22"/>
          <w:szCs w:val="22"/>
        </w:rPr>
        <w:t>(</w:t>
      </w:r>
      <w:r w:rsidR="0061192D" w:rsidRPr="17A562FF">
        <w:rPr>
          <w:rFonts w:ascii="Arial" w:hAnsi="Arial" w:cs="Arial"/>
          <w:bCs/>
          <w:color w:val="FF0000"/>
          <w:sz w:val="22"/>
          <w:szCs w:val="22"/>
        </w:rPr>
        <w:t>*PTK</w:t>
      </w:r>
      <w:r w:rsidR="001C031F">
        <w:rPr>
          <w:rFonts w:ascii="Arial" w:hAnsi="Arial" w:cs="Arial"/>
          <w:bCs/>
          <w:color w:val="FF0000"/>
          <w:sz w:val="22"/>
          <w:szCs w:val="22"/>
        </w:rPr>
        <w:t>)</w:t>
      </w:r>
      <w:r w:rsidRPr="00407DB2">
        <w:rPr>
          <w:rFonts w:ascii="Arial" w:eastAsiaTheme="minorEastAsia" w:hAnsi="Arial" w:cs="Arial"/>
          <w:b w:val="0"/>
          <w:sz w:val="22"/>
          <w:szCs w:val="22"/>
          <w:lang w:eastAsia="cs-CZ"/>
        </w:rPr>
        <w:t xml:space="preserve"> ode dne nabytí její účinnosti, </w:t>
      </w:r>
      <w:r w:rsidR="00407DB2" w:rsidRPr="00407DB2">
        <w:rPr>
          <w:rFonts w:ascii="Arial" w:eastAsiaTheme="minorEastAsia" w:hAnsi="Arial" w:cs="Arial"/>
          <w:b w:val="0"/>
          <w:sz w:val="22"/>
          <w:szCs w:val="22"/>
          <w:lang w:eastAsia="cs-CZ"/>
        </w:rPr>
        <w:t>nebo do vyčerpání maximálního</w:t>
      </w:r>
      <w:r w:rsidR="00407DB2" w:rsidRPr="00407DB2">
        <w:rPr>
          <w:rFonts w:ascii="Arial" w:hAnsi="Arial" w:cs="Arial"/>
          <w:b w:val="0"/>
          <w:sz w:val="22"/>
          <w:szCs w:val="22"/>
        </w:rPr>
        <w:t xml:space="preserve"> finančního limitu </w:t>
      </w:r>
      <w:r w:rsidR="00407DB2">
        <w:rPr>
          <w:rFonts w:ascii="Arial" w:hAnsi="Arial" w:cs="Arial"/>
          <w:b w:val="0"/>
          <w:sz w:val="22"/>
          <w:szCs w:val="22"/>
        </w:rPr>
        <w:t xml:space="preserve">ve výši </w:t>
      </w:r>
      <w:proofErr w:type="gramStart"/>
      <w:r w:rsidR="00407DB2">
        <w:rPr>
          <w:rFonts w:ascii="Arial" w:hAnsi="Arial" w:cs="Arial"/>
          <w:b w:val="0"/>
          <w:sz w:val="22"/>
          <w:szCs w:val="22"/>
        </w:rPr>
        <w:t>5,610.000,-</w:t>
      </w:r>
      <w:proofErr w:type="gramEnd"/>
      <w:r w:rsidR="00407DB2">
        <w:rPr>
          <w:rFonts w:ascii="Arial" w:hAnsi="Arial" w:cs="Arial"/>
          <w:b w:val="0"/>
          <w:sz w:val="22"/>
          <w:szCs w:val="22"/>
        </w:rPr>
        <w:t xml:space="preserve"> Kč</w:t>
      </w:r>
      <w:r w:rsidR="009A29E9">
        <w:rPr>
          <w:rFonts w:ascii="Arial" w:hAnsi="Arial" w:cs="Arial"/>
          <w:b w:val="0"/>
          <w:sz w:val="22"/>
          <w:szCs w:val="22"/>
        </w:rPr>
        <w:t xml:space="preserve"> bez DPH</w:t>
      </w:r>
      <w:r w:rsidR="00407DB2" w:rsidRPr="00407DB2">
        <w:rPr>
          <w:rFonts w:ascii="Arial" w:hAnsi="Arial" w:cs="Arial"/>
          <w:b w:val="0"/>
          <w:sz w:val="22"/>
          <w:szCs w:val="22"/>
        </w:rPr>
        <w:t>, podle toho, která skutečnost nastane dříve.</w:t>
      </w:r>
      <w:r w:rsidR="005D4937">
        <w:rPr>
          <w:rFonts w:ascii="Arial" w:hAnsi="Arial" w:cs="Arial"/>
          <w:b w:val="0"/>
          <w:sz w:val="22"/>
          <w:szCs w:val="22"/>
        </w:rPr>
        <w:t xml:space="preserve">    </w:t>
      </w:r>
    </w:p>
    <w:p w14:paraId="203045C5" w14:textId="77777777" w:rsidR="00C4323F" w:rsidRPr="00794105" w:rsidRDefault="00C4323F" w:rsidP="00D86177">
      <w:pPr>
        <w:pStyle w:val="Odstavecseseznamem"/>
        <w:numPr>
          <w:ilvl w:val="0"/>
          <w:numId w:val="7"/>
        </w:numPr>
        <w:spacing w:after="120"/>
        <w:ind w:left="426" w:hanging="426"/>
        <w:contextualSpacing w:val="0"/>
        <w:jc w:val="both"/>
        <w:rPr>
          <w:rFonts w:ascii="Arial" w:hAnsi="Arial" w:cs="Arial"/>
        </w:rPr>
      </w:pPr>
      <w:r w:rsidRPr="6E6DAC7B">
        <w:rPr>
          <w:rFonts w:ascii="Arial" w:hAnsi="Arial" w:cs="Arial"/>
        </w:rPr>
        <w:t>Tato Rámcová dohoda zaniká</w:t>
      </w:r>
    </w:p>
    <w:p w14:paraId="76F15487" w14:textId="77777777" w:rsidR="00C4323F" w:rsidRPr="00794105" w:rsidRDefault="00C4323F" w:rsidP="00D86177">
      <w:pPr>
        <w:pStyle w:val="Odstavecseseznamem"/>
        <w:numPr>
          <w:ilvl w:val="0"/>
          <w:numId w:val="9"/>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21858E34" w:rsidR="00C4323F" w:rsidRDefault="00C4323F" w:rsidP="00D86177">
      <w:pPr>
        <w:pStyle w:val="Odstavecseseznamem"/>
        <w:numPr>
          <w:ilvl w:val="0"/>
          <w:numId w:val="9"/>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00407DB2">
        <w:rPr>
          <w:rFonts w:ascii="Arial" w:hAnsi="Arial" w:cs="Arial"/>
        </w:rPr>
        <w:t>finančního limitu uvedeného v odst. 2 tohoto článku</w:t>
      </w:r>
      <w:r w:rsidRPr="00794105">
        <w:rPr>
          <w:rFonts w:ascii="Arial" w:hAnsi="Arial" w:cs="Arial"/>
        </w:rPr>
        <w:t>;</w:t>
      </w:r>
    </w:p>
    <w:p w14:paraId="5A81872F" w14:textId="159FB50B" w:rsidR="00743C87" w:rsidRPr="00794105" w:rsidRDefault="00743C87" w:rsidP="00D86177">
      <w:pPr>
        <w:pStyle w:val="Odstavecseseznamem"/>
        <w:numPr>
          <w:ilvl w:val="0"/>
          <w:numId w:val="9"/>
        </w:numPr>
        <w:spacing w:after="120"/>
        <w:ind w:left="1134" w:hanging="425"/>
        <w:contextualSpacing w:val="0"/>
        <w:jc w:val="both"/>
        <w:rPr>
          <w:rFonts w:ascii="Arial" w:hAnsi="Arial" w:cs="Arial"/>
        </w:rPr>
      </w:pPr>
      <w:r>
        <w:rPr>
          <w:rFonts w:ascii="Arial" w:hAnsi="Arial" w:cs="Arial"/>
        </w:rPr>
        <w:t>v případě, kdy se během trvání této Rámcové dohody sníží počet prodávajících na jednoho (§ 133 odst. 3 ZZVZ);</w:t>
      </w:r>
    </w:p>
    <w:p w14:paraId="038EE1F3" w14:textId="16B09192" w:rsidR="00C4323F" w:rsidRPr="006B225D" w:rsidRDefault="00C4323F" w:rsidP="00D86177">
      <w:pPr>
        <w:pStyle w:val="Odstavecseseznamem"/>
        <w:numPr>
          <w:ilvl w:val="0"/>
          <w:numId w:val="9"/>
        </w:numPr>
        <w:spacing w:after="120"/>
        <w:ind w:left="1134" w:hanging="425"/>
        <w:contextualSpacing w:val="0"/>
        <w:jc w:val="both"/>
        <w:rPr>
          <w:rFonts w:ascii="Arial" w:hAnsi="Arial" w:cs="Arial"/>
        </w:rPr>
      </w:pPr>
      <w:r w:rsidRPr="00074DCE">
        <w:rPr>
          <w:rFonts w:ascii="Arial" w:hAnsi="Arial" w:cs="Arial"/>
        </w:rPr>
        <w:t>písemnou dohod</w:t>
      </w:r>
      <w:r w:rsidR="00330F0A">
        <w:rPr>
          <w:rFonts w:ascii="Arial" w:hAnsi="Arial" w:cs="Arial"/>
        </w:rPr>
        <w:t>o</w:t>
      </w:r>
      <w:r w:rsidRPr="00074DCE">
        <w:rPr>
          <w:rFonts w:ascii="Arial" w:hAnsi="Arial" w:cs="Arial"/>
        </w:rPr>
        <w:t xml:space="preserve">u </w:t>
      </w:r>
      <w:r w:rsidR="006B225D">
        <w:rPr>
          <w:rFonts w:ascii="Arial" w:hAnsi="Arial" w:cs="Arial"/>
        </w:rPr>
        <w:t xml:space="preserve">všech </w:t>
      </w:r>
      <w:r w:rsidRPr="00074DCE">
        <w:rPr>
          <w:rFonts w:ascii="Arial" w:hAnsi="Arial" w:cs="Arial"/>
        </w:rPr>
        <w:t>smluvních stran</w:t>
      </w:r>
      <w:r w:rsidR="0061636A" w:rsidRPr="006B225D">
        <w:rPr>
          <w:rFonts w:ascii="Arial" w:hAnsi="Arial" w:cs="Arial"/>
        </w:rPr>
        <w:t>.</w:t>
      </w:r>
    </w:p>
    <w:p w14:paraId="72C1BD59" w14:textId="1406E884" w:rsidR="006B225D" w:rsidRDefault="006B225D" w:rsidP="00D86177">
      <w:pPr>
        <w:pStyle w:val="Odstavecseseznamem"/>
        <w:numPr>
          <w:ilvl w:val="0"/>
          <w:numId w:val="7"/>
        </w:numPr>
        <w:spacing w:after="120"/>
        <w:ind w:left="426" w:hanging="426"/>
        <w:contextualSpacing w:val="0"/>
        <w:jc w:val="both"/>
        <w:rPr>
          <w:rFonts w:ascii="Arial" w:hAnsi="Arial" w:cs="Arial"/>
        </w:rPr>
      </w:pPr>
      <w:r w:rsidRPr="6E6DAC7B">
        <w:rPr>
          <w:rFonts w:ascii="Arial" w:hAnsi="Arial" w:cs="Arial"/>
        </w:rPr>
        <w:t xml:space="preserve">Tato Rámcová dohoda může být ve vztahu k jednotlivému prodávajícímu </w:t>
      </w:r>
      <w:r w:rsidR="00506A4F" w:rsidRPr="6E6DAC7B">
        <w:rPr>
          <w:rFonts w:ascii="Arial" w:hAnsi="Arial" w:cs="Arial"/>
        </w:rPr>
        <w:t>ukončena</w:t>
      </w:r>
      <w:r w:rsidRPr="6E6DAC7B">
        <w:rPr>
          <w:rFonts w:ascii="Arial" w:hAnsi="Arial" w:cs="Arial"/>
        </w:rPr>
        <w:t xml:space="preserve"> dohodou kupujícího a </w:t>
      </w:r>
      <w:r w:rsidR="00850F2C" w:rsidRPr="6E6DAC7B">
        <w:rPr>
          <w:rFonts w:ascii="Arial" w:hAnsi="Arial" w:cs="Arial"/>
        </w:rPr>
        <w:t>prodávajícího</w:t>
      </w:r>
      <w:r w:rsidRPr="6E6DAC7B">
        <w:rPr>
          <w:rFonts w:ascii="Arial" w:hAnsi="Arial" w:cs="Arial"/>
        </w:rPr>
        <w:t>.</w:t>
      </w:r>
    </w:p>
    <w:p w14:paraId="57419A6A" w14:textId="6812CF57" w:rsidR="006B225D" w:rsidRPr="009A74D8" w:rsidRDefault="006B225D" w:rsidP="00D86177">
      <w:pPr>
        <w:pStyle w:val="Zkladntext"/>
        <w:numPr>
          <w:ilvl w:val="0"/>
          <w:numId w:val="7"/>
        </w:numPr>
        <w:spacing w:after="120" w:line="276" w:lineRule="auto"/>
        <w:ind w:left="426" w:right="0" w:hanging="426"/>
        <w:rPr>
          <w:rFonts w:cs="Arial"/>
        </w:rPr>
      </w:pPr>
      <w:r w:rsidRPr="6E6DAC7B">
        <w:rPr>
          <w:rFonts w:cs="Arial"/>
        </w:rPr>
        <w:t>Tato Rámcová dohoda může být ve vztahu kupujícího k jednotlivému prodávajícímu</w:t>
      </w:r>
      <w:r w:rsidR="004E2C46" w:rsidRPr="6E6DAC7B">
        <w:rPr>
          <w:rFonts w:cs="Arial"/>
        </w:rPr>
        <w:t>,</w:t>
      </w:r>
      <w:r w:rsidRPr="6E6DAC7B">
        <w:rPr>
          <w:rFonts w:cs="Arial"/>
        </w:rPr>
        <w:t xml:space="preserve"> a naopak</w:t>
      </w:r>
      <w:r w:rsidR="004E2C46" w:rsidRPr="6E6DAC7B">
        <w:rPr>
          <w:rFonts w:cs="Arial"/>
        </w:rPr>
        <w:t>,</w:t>
      </w:r>
      <w:r w:rsidRPr="6E6DAC7B">
        <w:rPr>
          <w:rFonts w:cs="Arial"/>
        </w:rPr>
        <w:t xml:space="preserve"> </w:t>
      </w:r>
      <w:r w:rsidR="00506A4F" w:rsidRPr="6E6DAC7B">
        <w:rPr>
          <w:rFonts w:cs="Arial"/>
        </w:rPr>
        <w:t>ukončena</w:t>
      </w:r>
      <w:r w:rsidRPr="6E6DAC7B">
        <w:rPr>
          <w:rFonts w:cs="Arial"/>
        </w:rPr>
        <w:t xml:space="preserve"> písemnou výpovědí kterékoli ze smluvních stran, i bez uvedení důvodů, přičemž výpovědní doba činí 2 měsíce a počíná běžet od prvního dne měsíce následujícího po doručení výpovědi druhé straně a končí uplynutím posledního dne </w:t>
      </w:r>
      <w:r w:rsidRPr="6E6DAC7B">
        <w:rPr>
          <w:rFonts w:cs="Arial"/>
        </w:rPr>
        <w:lastRenderedPageBreak/>
        <w:t>příslušného měsíce. Uplynutím výpovědní doby skončí platnost této Rámcové dohody vůči příslušným smluvním stranám, nikoli však dílčích smluv, dle kterých nebylo do okamžiku uplynutí výpovědní doby zcela splněno.</w:t>
      </w:r>
    </w:p>
    <w:p w14:paraId="5510CC79" w14:textId="477B57D2" w:rsidR="00330F0A" w:rsidRPr="006B225D" w:rsidRDefault="00C4323F" w:rsidP="00D86177">
      <w:pPr>
        <w:pStyle w:val="Odstavecseseznamem"/>
        <w:numPr>
          <w:ilvl w:val="0"/>
          <w:numId w:val="7"/>
        </w:numPr>
        <w:spacing w:after="120"/>
        <w:ind w:left="426" w:hanging="426"/>
        <w:contextualSpacing w:val="0"/>
        <w:jc w:val="both"/>
        <w:rPr>
          <w:rFonts w:ascii="Arial" w:hAnsi="Arial" w:cs="Arial"/>
        </w:rPr>
      </w:pPr>
      <w:r w:rsidRPr="6E6DAC7B">
        <w:rPr>
          <w:rFonts w:ascii="Arial" w:hAnsi="Arial" w:cs="Arial"/>
        </w:rPr>
        <w:t>Kupující</w:t>
      </w:r>
      <w:r w:rsidR="00330F0A" w:rsidRPr="6E6DAC7B">
        <w:rPr>
          <w:rFonts w:ascii="Arial" w:hAnsi="Arial" w:cs="Arial"/>
        </w:rPr>
        <w:t xml:space="preserve"> </w:t>
      </w:r>
      <w:r w:rsidR="00160C09" w:rsidRPr="6E6DAC7B">
        <w:rPr>
          <w:rFonts w:ascii="Arial" w:hAnsi="Arial" w:cs="Arial"/>
        </w:rPr>
        <w:t xml:space="preserve">je oprávněn ve vztahu k jednotlivému prodávajícímu </w:t>
      </w:r>
      <w:r w:rsidR="00330F0A" w:rsidRPr="6E6DAC7B">
        <w:rPr>
          <w:rFonts w:ascii="Arial" w:hAnsi="Arial" w:cs="Arial"/>
        </w:rPr>
        <w:t xml:space="preserve">od </w:t>
      </w:r>
      <w:r w:rsidR="00160C09" w:rsidRPr="6E6DAC7B">
        <w:rPr>
          <w:rFonts w:ascii="Arial" w:hAnsi="Arial" w:cs="Arial"/>
        </w:rPr>
        <w:t>této Rámcové dohody</w:t>
      </w:r>
      <w:r w:rsidR="00330F0A" w:rsidRPr="6E6DAC7B">
        <w:rPr>
          <w:rFonts w:ascii="Arial" w:hAnsi="Arial" w:cs="Arial"/>
        </w:rPr>
        <w:t xml:space="preserve"> odstoupit v případě podstatného porušení této Rámcové dohody </w:t>
      </w:r>
      <w:r w:rsidR="002A05D8" w:rsidRPr="6E6DAC7B">
        <w:rPr>
          <w:rFonts w:ascii="Arial" w:hAnsi="Arial" w:cs="Arial"/>
        </w:rPr>
        <w:t>prodávajícím</w:t>
      </w:r>
      <w:r w:rsidR="00330F0A" w:rsidRPr="6E6DAC7B">
        <w:rPr>
          <w:rFonts w:ascii="Arial" w:hAnsi="Arial" w:cs="Arial"/>
        </w:rPr>
        <w:t xml:space="preserve"> ve smyslu § 2001 a násl. OZ nebo v dalších případech uvedených v této Rámcové dohodě. Za podstatné porušení této Rámcové dohody se považuje</w:t>
      </w:r>
    </w:p>
    <w:p w14:paraId="00811BEC" w14:textId="09A8065E" w:rsidR="00330F0A" w:rsidRPr="00644D97" w:rsidRDefault="00330F0A" w:rsidP="0308DA08">
      <w:pPr>
        <w:pStyle w:val="Odstavecseseznamem"/>
        <w:numPr>
          <w:ilvl w:val="0"/>
          <w:numId w:val="24"/>
        </w:numPr>
        <w:spacing w:after="120"/>
        <w:ind w:left="1134" w:hanging="425"/>
        <w:jc w:val="both"/>
        <w:rPr>
          <w:rFonts w:ascii="Arial" w:hAnsi="Arial" w:cs="Arial"/>
        </w:rPr>
      </w:pPr>
      <w:r w:rsidRPr="0308DA08">
        <w:rPr>
          <w:rFonts w:ascii="Arial" w:hAnsi="Arial" w:cs="Arial"/>
        </w:rPr>
        <w:t xml:space="preserve">pokud bude prodávající opakovaně, minimálně 2x, v prodlení s dodáním zboží déle než </w:t>
      </w:r>
      <w:r w:rsidR="001D3596" w:rsidRPr="0308DA08">
        <w:rPr>
          <w:rFonts w:ascii="Arial" w:hAnsi="Arial" w:cs="Arial"/>
        </w:rPr>
        <w:t>2</w:t>
      </w:r>
      <w:r w:rsidRPr="0308DA08">
        <w:rPr>
          <w:rFonts w:ascii="Arial" w:hAnsi="Arial" w:cs="Arial"/>
        </w:rPr>
        <w:t xml:space="preserve"> kalendářní </w:t>
      </w:r>
      <w:r w:rsidR="001D3596" w:rsidRPr="0308DA08">
        <w:rPr>
          <w:rFonts w:ascii="Arial" w:hAnsi="Arial" w:cs="Arial"/>
        </w:rPr>
        <w:t>tý</w:t>
      </w:r>
      <w:r w:rsidRPr="0308DA08">
        <w:rPr>
          <w:rFonts w:ascii="Arial" w:hAnsi="Arial" w:cs="Arial"/>
        </w:rPr>
        <w:t>dn</w:t>
      </w:r>
      <w:r w:rsidR="00B34DDD">
        <w:rPr>
          <w:rFonts w:ascii="Arial" w:hAnsi="Arial" w:cs="Arial"/>
        </w:rPr>
        <w:t>y</w:t>
      </w:r>
      <w:r w:rsidRPr="0308DA08">
        <w:rPr>
          <w:rFonts w:ascii="Arial" w:hAnsi="Arial" w:cs="Arial"/>
        </w:rPr>
        <w:t>;</w:t>
      </w:r>
    </w:p>
    <w:p w14:paraId="7A51EB91" w14:textId="28A1C388" w:rsidR="00330F0A" w:rsidRPr="00644D97" w:rsidRDefault="00330F0A" w:rsidP="0308DA08">
      <w:pPr>
        <w:pStyle w:val="Odstavecseseznamem"/>
        <w:numPr>
          <w:ilvl w:val="0"/>
          <w:numId w:val="24"/>
        </w:numPr>
        <w:spacing w:after="120"/>
        <w:ind w:left="1134" w:hanging="425"/>
        <w:jc w:val="both"/>
        <w:rPr>
          <w:rFonts w:ascii="Arial" w:hAnsi="Arial" w:cs="Arial"/>
        </w:rPr>
      </w:pPr>
      <w:r w:rsidRPr="0308DA08">
        <w:rPr>
          <w:rFonts w:ascii="Arial" w:hAnsi="Arial" w:cs="Arial"/>
        </w:rPr>
        <w:t xml:space="preserve">pokud bude prodávající opakovaně, minimálně 2x, v prodlení s odstraněním vad zboží déle než </w:t>
      </w:r>
      <w:r w:rsidR="001D3596" w:rsidRPr="0308DA08">
        <w:rPr>
          <w:rFonts w:ascii="Arial" w:hAnsi="Arial" w:cs="Arial"/>
        </w:rPr>
        <w:t>10 pracovních</w:t>
      </w:r>
      <w:r w:rsidRPr="0308DA08">
        <w:rPr>
          <w:rFonts w:ascii="Arial" w:hAnsi="Arial" w:cs="Arial"/>
        </w:rPr>
        <w:t xml:space="preserve"> dnů;</w:t>
      </w:r>
    </w:p>
    <w:p w14:paraId="7418D7AA" w14:textId="74DF6F0E" w:rsidR="00330F0A" w:rsidRDefault="00330F0A" w:rsidP="00D86177">
      <w:pPr>
        <w:pStyle w:val="Odstavecseseznamem"/>
        <w:numPr>
          <w:ilvl w:val="0"/>
          <w:numId w:val="24"/>
        </w:numPr>
        <w:spacing w:after="120"/>
        <w:ind w:left="1134" w:hanging="425"/>
        <w:contextualSpacing w:val="0"/>
        <w:jc w:val="both"/>
        <w:rPr>
          <w:rFonts w:ascii="Arial" w:hAnsi="Arial" w:cs="Arial"/>
        </w:rPr>
      </w:pPr>
      <w:r>
        <w:rPr>
          <w:rFonts w:ascii="Arial" w:hAnsi="Arial" w:cs="Arial"/>
        </w:rPr>
        <w:t>pokud kvalita či jakost dodaného zboží od prodávajícího opakovaně, tj. nejméně 2x, vykáže nižší než smluvenou kvalitu či jakost zboží;</w:t>
      </w:r>
    </w:p>
    <w:p w14:paraId="6814C1B2" w14:textId="2FF7613F" w:rsidR="00330F0A" w:rsidRDefault="00330F0A" w:rsidP="00D86177">
      <w:pPr>
        <w:pStyle w:val="Odstavecseseznamem"/>
        <w:numPr>
          <w:ilvl w:val="0"/>
          <w:numId w:val="24"/>
        </w:numPr>
        <w:spacing w:after="120"/>
        <w:ind w:left="1134" w:hanging="425"/>
        <w:contextualSpacing w:val="0"/>
        <w:jc w:val="both"/>
        <w:rPr>
          <w:rFonts w:ascii="Arial" w:hAnsi="Arial" w:cs="Arial"/>
        </w:rPr>
      </w:pPr>
      <w:r w:rsidRPr="00644D97">
        <w:rPr>
          <w:rFonts w:ascii="Arial" w:hAnsi="Arial" w:cs="Arial"/>
        </w:rPr>
        <w:t>porušení povinnosti dle čl. X</w:t>
      </w:r>
      <w:r w:rsidR="001D3596">
        <w:rPr>
          <w:rFonts w:ascii="Arial" w:hAnsi="Arial" w:cs="Arial"/>
        </w:rPr>
        <w:t>I</w:t>
      </w:r>
      <w:r>
        <w:rPr>
          <w:rFonts w:ascii="Arial" w:hAnsi="Arial" w:cs="Arial"/>
        </w:rPr>
        <w:t>V</w:t>
      </w:r>
      <w:r w:rsidRPr="00644D97">
        <w:rPr>
          <w:rFonts w:ascii="Arial" w:hAnsi="Arial" w:cs="Arial"/>
        </w:rPr>
        <w:t xml:space="preserve"> odst. </w:t>
      </w:r>
      <w:r>
        <w:rPr>
          <w:rFonts w:ascii="Arial" w:hAnsi="Arial" w:cs="Arial"/>
        </w:rPr>
        <w:t>8</w:t>
      </w:r>
      <w:r w:rsidRPr="00644D97">
        <w:rPr>
          <w:rFonts w:ascii="Arial" w:hAnsi="Arial" w:cs="Arial"/>
        </w:rPr>
        <w:t xml:space="preserve"> této Rámcové dohody,</w:t>
      </w:r>
    </w:p>
    <w:p w14:paraId="7F57BFBF" w14:textId="3481D30A" w:rsidR="00330F0A" w:rsidRDefault="00330F0A" w:rsidP="00D86177">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pokud byl </w:t>
      </w:r>
      <w:r w:rsidRPr="00644D97">
        <w:rPr>
          <w:rFonts w:ascii="Arial" w:hAnsi="Arial" w:cs="Arial"/>
        </w:rPr>
        <w:t xml:space="preserve">ohledně </w:t>
      </w:r>
      <w:r>
        <w:rPr>
          <w:rFonts w:ascii="Arial" w:hAnsi="Arial" w:cs="Arial"/>
        </w:rPr>
        <w:t>prodávajícího</w:t>
      </w:r>
      <w:r w:rsidRPr="00644D97">
        <w:rPr>
          <w:rFonts w:ascii="Arial" w:hAnsi="Arial" w:cs="Arial"/>
        </w:rPr>
        <w:t xml:space="preserve"> podán insolvenční návrh, bylo rozhodnuto o úpadku, nebo bude ve vztahu k </w:t>
      </w:r>
      <w:r>
        <w:rPr>
          <w:rFonts w:ascii="Arial" w:hAnsi="Arial" w:cs="Arial"/>
        </w:rPr>
        <w:t>prodávajícímu</w:t>
      </w:r>
      <w:r w:rsidRPr="00644D97">
        <w:rPr>
          <w:rFonts w:ascii="Arial" w:hAnsi="Arial" w:cs="Arial"/>
        </w:rPr>
        <w:t xml:space="preserve"> vydáno jiné rozhodnutí s obdobnými účinky,</w:t>
      </w:r>
    </w:p>
    <w:p w14:paraId="64640CC7" w14:textId="64061797" w:rsidR="00330F0A" w:rsidRDefault="00330F0A" w:rsidP="00D86177">
      <w:pPr>
        <w:pStyle w:val="Odstavecseseznamem"/>
        <w:numPr>
          <w:ilvl w:val="0"/>
          <w:numId w:val="24"/>
        </w:numPr>
        <w:spacing w:after="120"/>
        <w:ind w:left="1134" w:hanging="425"/>
        <w:contextualSpacing w:val="0"/>
        <w:jc w:val="both"/>
        <w:rPr>
          <w:rFonts w:ascii="Arial" w:hAnsi="Arial" w:cs="Arial"/>
        </w:rPr>
      </w:pPr>
      <w:r w:rsidRPr="00644D97">
        <w:rPr>
          <w:rFonts w:ascii="Arial" w:hAnsi="Arial" w:cs="Arial"/>
        </w:rPr>
        <w:t xml:space="preserve">bylo-li rozhodnuto o likvidaci </w:t>
      </w:r>
      <w:r>
        <w:rPr>
          <w:rFonts w:ascii="Arial" w:hAnsi="Arial" w:cs="Arial"/>
        </w:rPr>
        <w:t>prodávajícího</w:t>
      </w:r>
      <w:r w:rsidRPr="00644D97">
        <w:rPr>
          <w:rFonts w:ascii="Arial" w:hAnsi="Arial" w:cs="Arial"/>
        </w:rPr>
        <w:t xml:space="preserve">, popř. bylo-li rozhodnuto o zrušení </w:t>
      </w:r>
      <w:r>
        <w:rPr>
          <w:rFonts w:ascii="Arial" w:hAnsi="Arial" w:cs="Arial"/>
        </w:rPr>
        <w:t>prodávajícího</w:t>
      </w:r>
      <w:r w:rsidRPr="00644D97">
        <w:rPr>
          <w:rFonts w:ascii="Arial" w:hAnsi="Arial" w:cs="Arial"/>
        </w:rPr>
        <w:t xml:space="preserve"> bez likvidace,</w:t>
      </w:r>
    </w:p>
    <w:p w14:paraId="6D4B1B03" w14:textId="157084C1" w:rsidR="00330F0A" w:rsidRDefault="00330F0A" w:rsidP="00D86177">
      <w:pPr>
        <w:pStyle w:val="Odstavecseseznamem"/>
        <w:numPr>
          <w:ilvl w:val="0"/>
          <w:numId w:val="24"/>
        </w:numPr>
        <w:spacing w:after="120"/>
        <w:ind w:left="1134" w:hanging="425"/>
        <w:contextualSpacing w:val="0"/>
        <w:jc w:val="both"/>
        <w:rPr>
          <w:rFonts w:ascii="Arial" w:hAnsi="Arial" w:cs="Arial"/>
        </w:rPr>
      </w:pPr>
      <w:r>
        <w:rPr>
          <w:rFonts w:ascii="Arial" w:hAnsi="Arial" w:cs="Arial"/>
        </w:rPr>
        <w:t>pokud prodávající</w:t>
      </w:r>
      <w:r w:rsidRPr="00644D97">
        <w:rPr>
          <w:rFonts w:ascii="Arial" w:hAnsi="Arial" w:cs="Arial"/>
        </w:rPr>
        <w:t xml:space="preserve"> neoznámil </w:t>
      </w:r>
      <w:r w:rsidR="009019D5">
        <w:rPr>
          <w:rFonts w:ascii="Arial" w:hAnsi="Arial" w:cs="Arial"/>
        </w:rPr>
        <w:t>kupujícímu</w:t>
      </w:r>
      <w:r w:rsidRPr="00644D97">
        <w:rPr>
          <w:rFonts w:ascii="Arial" w:hAnsi="Arial" w:cs="Arial"/>
        </w:rPr>
        <w:t xml:space="preserve"> skutečnosti dle poslední věty čl. V</w:t>
      </w:r>
      <w:r w:rsidR="009019D5">
        <w:rPr>
          <w:rFonts w:ascii="Arial" w:hAnsi="Arial" w:cs="Arial"/>
        </w:rPr>
        <w:t>I</w:t>
      </w:r>
      <w:r w:rsidRPr="00644D97">
        <w:rPr>
          <w:rFonts w:ascii="Arial" w:hAnsi="Arial" w:cs="Arial"/>
        </w:rPr>
        <w:t xml:space="preserve"> odst. </w:t>
      </w:r>
      <w:r w:rsidR="00B72112">
        <w:rPr>
          <w:rFonts w:ascii="Arial" w:hAnsi="Arial" w:cs="Arial"/>
        </w:rPr>
        <w:t>9</w:t>
      </w:r>
      <w:r w:rsidRPr="00644D97">
        <w:rPr>
          <w:rFonts w:ascii="Arial" w:hAnsi="Arial" w:cs="Arial"/>
        </w:rPr>
        <w:t xml:space="preserve"> této Rámcové dohody</w:t>
      </w:r>
      <w:r>
        <w:rPr>
          <w:rFonts w:ascii="Arial" w:hAnsi="Arial" w:cs="Arial"/>
        </w:rPr>
        <w:t>,</w:t>
      </w:r>
    </w:p>
    <w:p w14:paraId="7558316E" w14:textId="61E4F119" w:rsidR="00330F0A" w:rsidRDefault="00330F0A" w:rsidP="00D86177">
      <w:pPr>
        <w:pStyle w:val="Odstavecseseznamem"/>
        <w:numPr>
          <w:ilvl w:val="0"/>
          <w:numId w:val="24"/>
        </w:numPr>
        <w:spacing w:after="120"/>
        <w:ind w:left="1134" w:hanging="425"/>
        <w:contextualSpacing w:val="0"/>
        <w:jc w:val="both"/>
        <w:rPr>
          <w:rFonts w:ascii="Arial" w:hAnsi="Arial" w:cs="Arial"/>
        </w:rPr>
      </w:pPr>
      <w:r>
        <w:rPr>
          <w:rFonts w:ascii="Arial" w:hAnsi="Arial" w:cs="Arial"/>
        </w:rPr>
        <w:t>další případ</w:t>
      </w:r>
      <w:r w:rsidR="004F45B2">
        <w:rPr>
          <w:rFonts w:ascii="Arial" w:hAnsi="Arial" w:cs="Arial"/>
        </w:rPr>
        <w:t>y</w:t>
      </w:r>
      <w:r>
        <w:rPr>
          <w:rFonts w:ascii="Arial" w:hAnsi="Arial" w:cs="Arial"/>
        </w:rPr>
        <w:t xml:space="preserve"> stanoven</w:t>
      </w:r>
      <w:r w:rsidR="004F45B2">
        <w:rPr>
          <w:rFonts w:ascii="Arial" w:hAnsi="Arial" w:cs="Arial"/>
        </w:rPr>
        <w:t>é</w:t>
      </w:r>
      <w:r>
        <w:rPr>
          <w:rFonts w:ascii="Arial" w:hAnsi="Arial" w:cs="Arial"/>
        </w:rPr>
        <w:t xml:space="preserve"> touto Rámcovou dohodou.</w:t>
      </w:r>
    </w:p>
    <w:p w14:paraId="270235CF" w14:textId="098DFAB2" w:rsidR="00160C09" w:rsidRPr="00160C09" w:rsidRDefault="00160C09" w:rsidP="00160C09">
      <w:pPr>
        <w:pStyle w:val="Zkladntext"/>
        <w:spacing w:after="120" w:line="276" w:lineRule="auto"/>
        <w:ind w:left="426" w:right="0"/>
        <w:rPr>
          <w:rFonts w:cs="Arial"/>
          <w:szCs w:val="22"/>
        </w:rPr>
      </w:pPr>
      <w:r w:rsidRPr="009A74D8">
        <w:rPr>
          <w:rFonts w:cs="Arial"/>
          <w:szCs w:val="22"/>
        </w:rPr>
        <w:t xml:space="preserve">Takové odstoupení bude účinné pouze ve vztahu </w:t>
      </w:r>
      <w:r>
        <w:rPr>
          <w:rFonts w:cs="Arial"/>
          <w:szCs w:val="22"/>
        </w:rPr>
        <w:t>kupujícího</w:t>
      </w:r>
      <w:r w:rsidRPr="009A74D8">
        <w:rPr>
          <w:rFonts w:cs="Arial"/>
          <w:szCs w:val="22"/>
        </w:rPr>
        <w:t xml:space="preserve"> s tímto konkrétním pro</w:t>
      </w:r>
      <w:r>
        <w:rPr>
          <w:rFonts w:cs="Arial"/>
          <w:szCs w:val="22"/>
        </w:rPr>
        <w:t>dávajícím</w:t>
      </w:r>
      <w:r w:rsidRPr="009A74D8">
        <w:rPr>
          <w:rFonts w:cs="Arial"/>
          <w:szCs w:val="22"/>
        </w:rPr>
        <w:t xml:space="preserve">, který závažným způsobem nebo opakovaně porušil smluvní nebo zákonné povinnosti, přičemž tato </w:t>
      </w:r>
      <w:r>
        <w:rPr>
          <w:rFonts w:cs="Arial"/>
          <w:szCs w:val="22"/>
        </w:rPr>
        <w:t>R</w:t>
      </w:r>
      <w:r w:rsidRPr="009A74D8">
        <w:rPr>
          <w:rFonts w:cs="Arial"/>
          <w:szCs w:val="22"/>
        </w:rPr>
        <w:t>ámcová dohoda</w:t>
      </w:r>
      <w:r w:rsidRPr="009A74D8" w:rsidDel="00BB7027">
        <w:rPr>
          <w:rFonts w:cs="Arial"/>
          <w:szCs w:val="22"/>
        </w:rPr>
        <w:t xml:space="preserve"> </w:t>
      </w:r>
      <w:r w:rsidRPr="009A74D8">
        <w:rPr>
          <w:rFonts w:cs="Arial"/>
          <w:szCs w:val="22"/>
        </w:rPr>
        <w:t>zůstává v platnosti a účinnosti vůči ostatním pro</w:t>
      </w:r>
      <w:r>
        <w:rPr>
          <w:rFonts w:cs="Arial"/>
          <w:szCs w:val="22"/>
        </w:rPr>
        <w:t>dávajícím</w:t>
      </w:r>
      <w:r w:rsidRPr="009A74D8">
        <w:rPr>
          <w:rFonts w:cs="Arial"/>
          <w:szCs w:val="22"/>
        </w:rPr>
        <w:t xml:space="preserve">, na které se důvod odstoupení od této </w:t>
      </w:r>
      <w:r>
        <w:rPr>
          <w:rFonts w:cs="Arial"/>
          <w:szCs w:val="22"/>
        </w:rPr>
        <w:t>R</w:t>
      </w:r>
      <w:r w:rsidRPr="009A74D8">
        <w:rPr>
          <w:rFonts w:cs="Arial"/>
          <w:szCs w:val="22"/>
        </w:rPr>
        <w:t xml:space="preserve">ámcové dohody a/nebo dílčí smlouvy nevztahuje; to za předpokladu, že nenastane situace dle odst. </w:t>
      </w:r>
      <w:r w:rsidR="00B72112">
        <w:rPr>
          <w:rFonts w:cs="Arial"/>
          <w:szCs w:val="22"/>
        </w:rPr>
        <w:t>3</w:t>
      </w:r>
      <w:r w:rsidRPr="009A74D8">
        <w:rPr>
          <w:rFonts w:cs="Arial"/>
          <w:szCs w:val="22"/>
        </w:rPr>
        <w:t xml:space="preserve"> písm. c) tohoto článku.</w:t>
      </w:r>
    </w:p>
    <w:p w14:paraId="2E0DC980" w14:textId="536D462A" w:rsidR="00C4323F" w:rsidRDefault="00C4323F" w:rsidP="00D86177">
      <w:pPr>
        <w:pStyle w:val="Odstavecseseznamem"/>
        <w:numPr>
          <w:ilvl w:val="0"/>
          <w:numId w:val="7"/>
        </w:numPr>
        <w:spacing w:after="120"/>
        <w:ind w:left="426"/>
        <w:contextualSpacing w:val="0"/>
        <w:jc w:val="both"/>
        <w:rPr>
          <w:rFonts w:ascii="Arial" w:hAnsi="Arial" w:cs="Arial"/>
        </w:rPr>
      </w:pPr>
      <w:r w:rsidRPr="6E6DAC7B">
        <w:rPr>
          <w:rFonts w:ascii="Arial" w:hAnsi="Arial" w:cs="Arial"/>
        </w:rPr>
        <w:t>Dílčí smlouva zaniká:</w:t>
      </w:r>
    </w:p>
    <w:p w14:paraId="61F7F044" w14:textId="77777777" w:rsidR="00C4323F" w:rsidRDefault="00C4323F" w:rsidP="00D86177">
      <w:pPr>
        <w:pStyle w:val="Odstavecseseznamem"/>
        <w:numPr>
          <w:ilvl w:val="0"/>
          <w:numId w:val="18"/>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D86177">
      <w:pPr>
        <w:pStyle w:val="Odstavecseseznamem"/>
        <w:numPr>
          <w:ilvl w:val="0"/>
          <w:numId w:val="18"/>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D86177">
      <w:pPr>
        <w:pStyle w:val="Odstavecseseznamem"/>
        <w:numPr>
          <w:ilvl w:val="0"/>
          <w:numId w:val="7"/>
        </w:numPr>
        <w:spacing w:after="120"/>
        <w:ind w:left="426"/>
        <w:contextualSpacing w:val="0"/>
        <w:jc w:val="both"/>
        <w:rPr>
          <w:rFonts w:ascii="Arial" w:hAnsi="Arial" w:cs="Arial"/>
          <w:b/>
          <w:bCs/>
        </w:rPr>
      </w:pPr>
      <w:r w:rsidRPr="6E6DAC7B">
        <w:rPr>
          <w:rFonts w:ascii="Arial" w:hAnsi="Arial" w:cs="Arial"/>
        </w:rPr>
        <w:t>Účinky odstoupení od Rámcové dohody i dílčí smlouvy nastávají dnem doručení písemného oznámení o odstoupení druhé smluvní straně. Oznámení o odstoupení od Rámcové dohody i dílčí smlouvy musí být odesláno 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D86177">
      <w:pPr>
        <w:pStyle w:val="Odstavecseseznamem"/>
        <w:numPr>
          <w:ilvl w:val="0"/>
          <w:numId w:val="7"/>
        </w:numPr>
        <w:spacing w:after="120"/>
        <w:ind w:left="426"/>
        <w:contextualSpacing w:val="0"/>
        <w:jc w:val="both"/>
        <w:rPr>
          <w:rFonts w:ascii="Arial" w:hAnsi="Arial" w:cs="Arial"/>
          <w:b/>
          <w:bCs/>
        </w:rPr>
      </w:pPr>
      <w:r w:rsidRPr="6E6DAC7B">
        <w:rPr>
          <w:rFonts w:ascii="Arial" w:hAnsi="Arial" w:cs="Arial"/>
        </w:rPr>
        <w:lastRenderedPageBreak/>
        <w:t>Ukončením této Rámcové dohody nejsou dotčena ustanovení týkající se smluvních pokut, náhrady škody, a ustanovení týkající se takových práv a povinností, z jejichž povahy vyplývá, že mají trvat i po ukončení této Rámcové dohody. Na vztahy, včetně dílčích smluv, založené za trvání této Rámcové dohody se tato Rámcová dohoda užije i v případě, že již byla ukončena.</w:t>
      </w:r>
    </w:p>
    <w:p w14:paraId="5BD1A86D" w14:textId="684DE92C"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w:t>
      </w:r>
      <w:r w:rsidR="00AF4B83">
        <w:rPr>
          <w:rFonts w:ascii="Arial Black" w:hAnsi="Arial Black" w:cs="Arial"/>
          <w:bCs/>
          <w:smallCaps/>
        </w:rPr>
        <w:t>I</w:t>
      </w:r>
      <w:r w:rsidRPr="00181202">
        <w:rPr>
          <w:rFonts w:ascii="Arial Black" w:hAnsi="Arial Black" w:cs="Arial"/>
          <w:bCs/>
          <w:smallCaps/>
        </w:rPr>
        <w:t>V</w:t>
      </w:r>
      <w:r w:rsidRPr="008B2BED">
        <w:rPr>
          <w:rFonts w:ascii="Arial Black" w:hAnsi="Arial Black" w:cs="Arial"/>
          <w:b/>
        </w:rPr>
        <w:t>. ZÁVĚREČNÁ USTANOVENÍ</w:t>
      </w:r>
    </w:p>
    <w:p w14:paraId="153734BE" w14:textId="77777777" w:rsidR="00C4323F" w:rsidRPr="00940D01"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D86177">
      <w:pPr>
        <w:pStyle w:val="Prohlen"/>
        <w:widowControl/>
        <w:numPr>
          <w:ilvl w:val="1"/>
          <w:numId w:val="11"/>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77777777" w:rsidR="00C4323F" w:rsidRPr="005F04D8" w:rsidRDefault="00C4323F" w:rsidP="00D86177">
      <w:pPr>
        <w:pStyle w:val="Prohlen"/>
        <w:widowControl/>
        <w:numPr>
          <w:ilvl w:val="1"/>
          <w:numId w:val="11"/>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61186EDA" w14:textId="070DA11C" w:rsidR="00C4323F"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4104A396" w:rsidR="00665CE4" w:rsidRDefault="00665CE4"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3"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w:t>
      </w:r>
      <w:r w:rsidR="009752EC">
        <w:rPr>
          <w:rFonts w:ascii="Arial" w:hAnsi="Arial" w:cs="Arial"/>
          <w:b w:val="0"/>
          <w:sz w:val="22"/>
          <w:szCs w:val="22"/>
        </w:rPr>
        <w:t>I</w:t>
      </w:r>
      <w:r w:rsidR="00B34DDD">
        <w:rPr>
          <w:rFonts w:ascii="Arial" w:hAnsi="Arial" w:cs="Arial"/>
          <w:b w:val="0"/>
          <w:sz w:val="22"/>
          <w:szCs w:val="22"/>
        </w:rPr>
        <w:t>II</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3"/>
    </w:p>
    <w:p w14:paraId="06D23982" w14:textId="5A43133B" w:rsidR="000B5DF2" w:rsidRPr="000B5DF2" w:rsidRDefault="000B5DF2"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308DA08">
        <w:rPr>
          <w:rFonts w:ascii="Arial" w:hAnsi="Arial" w:cs="Arial"/>
          <w:b w:val="0"/>
          <w:sz w:val="22"/>
          <w:szCs w:val="22"/>
        </w:rPr>
        <w:t xml:space="preserve">Prodávající dále prohlašuje, že při plnění této </w:t>
      </w:r>
      <w:r w:rsidR="00BF4DB3" w:rsidRPr="0308DA08">
        <w:rPr>
          <w:rFonts w:ascii="Arial" w:hAnsi="Arial" w:cs="Arial"/>
          <w:b w:val="0"/>
          <w:sz w:val="22"/>
          <w:szCs w:val="22"/>
        </w:rPr>
        <w:t xml:space="preserve">Rámcové dohody </w:t>
      </w:r>
      <w:r w:rsidRPr="0308DA08">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BF4DB3" w:rsidRPr="0308DA08">
        <w:rPr>
          <w:rFonts w:ascii="Arial" w:hAnsi="Arial" w:cs="Arial"/>
          <w:b w:val="0"/>
          <w:sz w:val="22"/>
          <w:szCs w:val="22"/>
        </w:rPr>
        <w:t xml:space="preserve">Rámcové dohody </w:t>
      </w:r>
      <w:r w:rsidRPr="0308DA08">
        <w:rPr>
          <w:rFonts w:ascii="Arial" w:hAnsi="Arial" w:cs="Arial"/>
          <w:b w:val="0"/>
          <w:sz w:val="22"/>
          <w:szCs w:val="22"/>
        </w:rPr>
        <w:t xml:space="preserve">plněno. Pro účely kontroly tohoto ujednání je prodávající povinen v průběhu prvního kalendářního měsíce každého kalendářního roku trvání této Rámcové dohody předložit </w:t>
      </w:r>
      <w:r w:rsidR="00A15FCD" w:rsidRPr="0308DA08">
        <w:rPr>
          <w:rFonts w:ascii="Arial" w:hAnsi="Arial" w:cs="Arial"/>
          <w:b w:val="0"/>
          <w:sz w:val="22"/>
          <w:szCs w:val="22"/>
        </w:rPr>
        <w:t>kupujícímu</w:t>
      </w:r>
      <w:r w:rsidRPr="0308DA08">
        <w:rPr>
          <w:rFonts w:ascii="Arial" w:hAnsi="Arial" w:cs="Arial"/>
          <w:b w:val="0"/>
          <w:sz w:val="22"/>
          <w:szCs w:val="22"/>
        </w:rPr>
        <w:t xml:space="preserve"> čestné prohlášení o splnění této povinnosti v předchozím kalendářním roce. </w:t>
      </w:r>
    </w:p>
    <w:p w14:paraId="0161975D" w14:textId="2997896C" w:rsidR="00C4323F"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308DA08">
        <w:rPr>
          <w:rFonts w:ascii="Arial" w:hAnsi="Arial" w:cs="Arial"/>
          <w:b w:val="0"/>
          <w:sz w:val="22"/>
          <w:szCs w:val="22"/>
        </w:rPr>
        <w:t xml:space="preserve">Smluvní strany na sebe přebírají nebezpečí změny okolností a jsou povinny plnit závazky podle této smlouvy i v případě, že dojde ke změně okolností tak podstatné, že změna založí v právech a povinnostech stran zvlášť hrubý nepoměr zvýhodněním </w:t>
      </w:r>
      <w:r w:rsidRPr="0308DA08">
        <w:rPr>
          <w:rFonts w:ascii="Arial" w:hAnsi="Arial" w:cs="Arial"/>
          <w:b w:val="0"/>
          <w:sz w:val="22"/>
          <w:szCs w:val="22"/>
        </w:rPr>
        <w:lastRenderedPageBreak/>
        <w:t>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p>
    <w:p w14:paraId="17F8690F" w14:textId="3CFEE719" w:rsidR="000A43AE" w:rsidRDefault="000A43AE"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61636A">
        <w:rPr>
          <w:rFonts w:ascii="Arial" w:hAnsi="Arial" w:cs="Arial"/>
          <w:b w:val="0"/>
          <w:sz w:val="22"/>
          <w:szCs w:val="22"/>
        </w:rPr>
        <w:t>za podmínek uvedených v</w:t>
      </w:r>
      <w:r w:rsidRPr="000A43AE">
        <w:rPr>
          <w:rFonts w:ascii="Arial" w:hAnsi="Arial" w:cs="Arial"/>
          <w:b w:val="0"/>
          <w:sz w:val="22"/>
          <w:szCs w:val="22"/>
        </w:rPr>
        <w:t xml:space="preserve"> čl. XIII této Rámcové dohody.</w:t>
      </w:r>
    </w:p>
    <w:p w14:paraId="2C826629" w14:textId="2A7E9084" w:rsidR="00485BC4" w:rsidRPr="00485BC4" w:rsidRDefault="002A05D8"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Smluvní strany </w:t>
      </w:r>
      <w:r w:rsidRPr="004207AB">
        <w:rPr>
          <w:rFonts w:ascii="Arial" w:hAnsi="Arial" w:cs="Arial"/>
          <w:b w:val="0"/>
          <w:sz w:val="22"/>
          <w:szCs w:val="22"/>
        </w:rPr>
        <w:t xml:space="preserve">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2FE3269D" w14:textId="77777777" w:rsidR="00C4323F"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384D22ED" w14:textId="77777777" w:rsidR="00C4323F"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10E39D93" w14:textId="35810AC4" w:rsidR="00C4323F" w:rsidRPr="00AF4B83" w:rsidRDefault="00C4323F" w:rsidP="00D86177">
      <w:pPr>
        <w:pStyle w:val="Odstavecseseznamem"/>
        <w:numPr>
          <w:ilvl w:val="0"/>
          <w:numId w:val="14"/>
        </w:numPr>
        <w:tabs>
          <w:tab w:val="right" w:pos="4820"/>
        </w:tabs>
        <w:spacing w:after="120"/>
        <w:ind w:left="426" w:hanging="426"/>
        <w:contextualSpacing w:val="0"/>
        <w:jc w:val="both"/>
        <w:rPr>
          <w:rFonts w:ascii="Arial" w:hAnsi="Arial" w:cs="Arial"/>
        </w:rPr>
      </w:pPr>
      <w:r w:rsidRPr="0027217E">
        <w:rPr>
          <w:rFonts w:ascii="Arial" w:hAnsi="Arial" w:cs="Arial"/>
        </w:rPr>
        <w:t>Příloha č. 1</w:t>
      </w:r>
      <w:r w:rsidR="00BB27AF" w:rsidRPr="0027217E">
        <w:rPr>
          <w:rFonts w:ascii="Arial" w:hAnsi="Arial" w:cs="Arial"/>
        </w:rPr>
        <w:t xml:space="preserve"> </w:t>
      </w:r>
      <w:r w:rsidRPr="0027217E">
        <w:rPr>
          <w:rFonts w:ascii="Arial" w:hAnsi="Arial" w:cs="Arial"/>
        </w:rPr>
        <w:t xml:space="preserve">- </w:t>
      </w:r>
      <w:r w:rsidRPr="0027217E">
        <w:rPr>
          <w:rFonts w:ascii="Arial" w:eastAsia="Times New Roman" w:hAnsi="Arial" w:cs="Arial"/>
          <w:color w:val="000000"/>
        </w:rPr>
        <w:t xml:space="preserve">Seznam položek </w:t>
      </w:r>
      <w:r w:rsidR="00137E76">
        <w:rPr>
          <w:rFonts w:ascii="Arial" w:eastAsia="Times New Roman" w:hAnsi="Arial" w:cs="Arial"/>
          <w:color w:val="000000"/>
        </w:rPr>
        <w:t>včetně</w:t>
      </w:r>
      <w:r w:rsidR="00A123B6">
        <w:rPr>
          <w:rFonts w:ascii="Arial" w:eastAsia="Times New Roman" w:hAnsi="Arial" w:cs="Arial"/>
          <w:color w:val="000000"/>
        </w:rPr>
        <w:t xml:space="preserve"> nepřekročitelných cen dle zadávacího řízení</w:t>
      </w:r>
    </w:p>
    <w:p w14:paraId="0A6EA2D6" w14:textId="4FDEE413" w:rsidR="00124B78" w:rsidRPr="00A03500" w:rsidRDefault="00124B78" w:rsidP="00D86177">
      <w:pPr>
        <w:pStyle w:val="Odstavecseseznamem"/>
        <w:numPr>
          <w:ilvl w:val="0"/>
          <w:numId w:val="14"/>
        </w:numPr>
        <w:tabs>
          <w:tab w:val="right" w:pos="4820"/>
        </w:tabs>
        <w:spacing w:after="120"/>
        <w:ind w:left="426" w:hanging="426"/>
        <w:contextualSpacing w:val="0"/>
        <w:jc w:val="both"/>
        <w:rPr>
          <w:rFonts w:ascii="Arial" w:hAnsi="Arial" w:cs="Arial"/>
        </w:rPr>
      </w:pPr>
      <w:bookmarkStart w:id="4" w:name="_Hlk97900891"/>
      <w:r>
        <w:rPr>
          <w:rFonts w:ascii="Arial" w:eastAsia="Times New Roman" w:hAnsi="Arial" w:cs="Arial"/>
          <w:color w:val="000000"/>
        </w:rPr>
        <w:t>Příloha č. 2 – Pravidla hodnocení</w:t>
      </w:r>
      <w:r w:rsidR="0044216E">
        <w:rPr>
          <w:rFonts w:ascii="Arial" w:eastAsia="Times New Roman" w:hAnsi="Arial" w:cs="Arial"/>
          <w:color w:val="000000"/>
        </w:rPr>
        <w:t xml:space="preserve"> dílčích veřejných zakázek (tj. minitendrů)</w:t>
      </w:r>
    </w:p>
    <w:bookmarkEnd w:id="4"/>
    <w:p w14:paraId="0430BAB6" w14:textId="2FE4DFEA" w:rsidR="00A03500" w:rsidRDefault="00A03500" w:rsidP="00C4323F">
      <w:pPr>
        <w:pStyle w:val="Odstavecseseznamem"/>
        <w:tabs>
          <w:tab w:val="right" w:pos="4820"/>
        </w:tabs>
        <w:spacing w:after="120"/>
        <w:ind w:left="426" w:hanging="426"/>
        <w:contextualSpacing w:val="0"/>
        <w:rPr>
          <w:rFonts w:ascii="Arial" w:hAnsi="Arial" w:cs="Arial"/>
        </w:rPr>
      </w:pPr>
    </w:p>
    <w:p w14:paraId="0720D02C" w14:textId="2B700DCC"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00A03500">
        <w:rPr>
          <w:rFonts w:ascii="Arial" w:hAnsi="Arial" w:cs="Arial"/>
        </w:rPr>
        <w:t xml:space="preserve"> č. 1</w:t>
      </w:r>
      <w:r w:rsidRPr="00794105">
        <w:rPr>
          <w:rFonts w:ascii="Arial" w:hAnsi="Arial" w:cs="Arial"/>
        </w:rPr>
        <w:t>:</w:t>
      </w:r>
    </w:p>
    <w:p w14:paraId="38CD265B" w14:textId="55964A3E" w:rsidR="006E071E" w:rsidRDefault="00C4323F" w:rsidP="00A03500">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00A03500" w:rsidRPr="00BD5185">
        <w:rPr>
          <w:rFonts w:ascii="Arial" w:hAnsi="Arial" w:cs="Arial"/>
          <w:b/>
          <w:highlight w:val="yellow"/>
        </w:rPr>
        <w:t>[•]</w:t>
      </w:r>
      <w:r w:rsidR="00A03500">
        <w:rPr>
          <w:rFonts w:ascii="Arial" w:hAnsi="Arial" w:cs="Arial"/>
          <w:b/>
        </w:rPr>
        <w:t xml:space="preserve"> </w:t>
      </w:r>
      <w:r w:rsidRPr="007A390E">
        <w:rPr>
          <w:rFonts w:ascii="Arial" w:hAnsi="Arial" w:cs="Arial"/>
        </w:rPr>
        <w:t>dne</w:t>
      </w:r>
      <w:r w:rsidRPr="00794105">
        <w:rPr>
          <w:rFonts w:ascii="Arial" w:hAnsi="Arial" w:cs="Arial"/>
        </w:rPr>
        <w:t xml:space="preserve"> </w:t>
      </w:r>
      <w:r w:rsidR="00A03500" w:rsidRPr="00BD5185">
        <w:rPr>
          <w:rFonts w:ascii="Arial" w:hAnsi="Arial" w:cs="Arial"/>
          <w:b/>
          <w:highlight w:val="yellow"/>
        </w:rPr>
        <w:t>[•]</w:t>
      </w:r>
    </w:p>
    <w:p w14:paraId="3B8FD159" w14:textId="77777777" w:rsidR="00072BDB" w:rsidRDefault="00072BDB" w:rsidP="00A03500">
      <w:pPr>
        <w:tabs>
          <w:tab w:val="right" w:pos="4820"/>
        </w:tabs>
        <w:spacing w:after="120"/>
        <w:rPr>
          <w:rFonts w:ascii="Arial" w:hAnsi="Arial" w:cs="Arial"/>
        </w:rPr>
      </w:pPr>
    </w:p>
    <w:p w14:paraId="36F4B266" w14:textId="77777777" w:rsidR="00072BDB" w:rsidRDefault="00072BDB" w:rsidP="00A03500">
      <w:pPr>
        <w:tabs>
          <w:tab w:val="right" w:pos="4820"/>
        </w:tabs>
        <w:spacing w:after="120"/>
        <w:rPr>
          <w:rFonts w:ascii="Arial" w:hAnsi="Arial" w:cs="Arial"/>
        </w:rPr>
      </w:pPr>
    </w:p>
    <w:p w14:paraId="1A7BF0F9" w14:textId="175F1D53" w:rsidR="00A03500" w:rsidRPr="0070411C" w:rsidRDefault="00A03500" w:rsidP="00A03500">
      <w:pPr>
        <w:tabs>
          <w:tab w:val="right" w:pos="4820"/>
        </w:tabs>
        <w:spacing w:after="120"/>
        <w:rPr>
          <w:rFonts w:ascii="Arial" w:hAnsi="Arial" w:cs="Arial"/>
        </w:rPr>
      </w:pPr>
      <w:r w:rsidRPr="0070411C">
        <w:rPr>
          <w:rFonts w:ascii="Arial" w:hAnsi="Arial" w:cs="Arial"/>
        </w:rPr>
        <w:t xml:space="preserve">___________________________ </w:t>
      </w:r>
      <w:r w:rsidRPr="0070411C">
        <w:rPr>
          <w:rFonts w:ascii="Arial" w:hAnsi="Arial" w:cs="Arial"/>
        </w:rPr>
        <w:tab/>
      </w:r>
      <w:r w:rsidRPr="0070411C">
        <w:rPr>
          <w:rFonts w:ascii="Arial" w:hAnsi="Arial" w:cs="Arial"/>
        </w:rPr>
        <w:tab/>
        <w:t>___________________________</w:t>
      </w:r>
    </w:p>
    <w:p w14:paraId="1FD84219" w14:textId="77777777" w:rsidR="00A03500" w:rsidRPr="0070411C" w:rsidRDefault="00A03500" w:rsidP="00AF4B83">
      <w:pPr>
        <w:tabs>
          <w:tab w:val="right" w:pos="4820"/>
        </w:tabs>
        <w:spacing w:after="0"/>
        <w:rPr>
          <w:rFonts w:ascii="Arial" w:hAnsi="Arial" w:cs="Arial"/>
          <w:b/>
        </w:rPr>
      </w:pPr>
      <w:r w:rsidRPr="0070411C">
        <w:rPr>
          <w:rFonts w:ascii="Arial" w:hAnsi="Arial" w:cs="Arial"/>
          <w:b/>
        </w:rPr>
        <w:t>Tomáš Hebelka, MSc</w:t>
      </w:r>
      <w:r>
        <w:rPr>
          <w:rFonts w:ascii="Arial" w:hAnsi="Arial" w:cs="Arial"/>
          <w:b/>
        </w:rPr>
        <w:tab/>
      </w:r>
      <w:r>
        <w:rPr>
          <w:rFonts w:ascii="Arial" w:hAnsi="Arial" w:cs="Arial"/>
          <w:b/>
        </w:rPr>
        <w:tab/>
      </w:r>
      <w:r w:rsidRPr="00BD5185">
        <w:rPr>
          <w:rFonts w:ascii="Arial" w:hAnsi="Arial" w:cs="Arial"/>
          <w:b/>
          <w:highlight w:val="yellow"/>
        </w:rPr>
        <w:t>[•]</w:t>
      </w:r>
      <w:r>
        <w:rPr>
          <w:rFonts w:ascii="Arial" w:hAnsi="Arial" w:cs="Arial"/>
          <w:b/>
        </w:rPr>
        <w:tab/>
      </w:r>
    </w:p>
    <w:p w14:paraId="466C710E" w14:textId="77777777" w:rsidR="00A03500" w:rsidRPr="000B4DE0" w:rsidRDefault="00A03500" w:rsidP="00AF4B83">
      <w:pPr>
        <w:tabs>
          <w:tab w:val="right" w:pos="4820"/>
        </w:tabs>
        <w:spacing w:after="0"/>
        <w:rPr>
          <w:rFonts w:ascii="Arial" w:hAnsi="Arial" w:cs="Arial"/>
        </w:rPr>
      </w:pPr>
      <w:r w:rsidRPr="0070411C">
        <w:rPr>
          <w:rFonts w:ascii="Arial" w:hAnsi="Arial" w:cs="Arial"/>
        </w:rPr>
        <w:t>generální ředitel</w:t>
      </w:r>
      <w:r w:rsidRPr="0070411C">
        <w:rPr>
          <w:rFonts w:ascii="Arial" w:hAnsi="Arial" w:cs="Arial"/>
          <w:b/>
        </w:rPr>
        <w:tab/>
      </w:r>
      <w:r w:rsidRPr="000B4DE0">
        <w:rPr>
          <w:rFonts w:ascii="Arial" w:hAnsi="Arial" w:cs="Arial"/>
        </w:rPr>
        <w:tab/>
      </w:r>
      <w:r w:rsidRPr="00BD5185">
        <w:rPr>
          <w:rFonts w:ascii="Arial" w:hAnsi="Arial" w:cs="Arial"/>
          <w:b/>
          <w:highlight w:val="yellow"/>
        </w:rPr>
        <w:t>[•]</w:t>
      </w:r>
    </w:p>
    <w:p w14:paraId="276F4445" w14:textId="01AB0B29" w:rsidR="00A03500" w:rsidRDefault="00A03500" w:rsidP="00367A87">
      <w:pPr>
        <w:spacing w:after="0"/>
      </w:pPr>
      <w:r w:rsidRPr="0070411C">
        <w:rPr>
          <w:rFonts w:ascii="Arial" w:hAnsi="Arial" w:cs="Arial"/>
        </w:rPr>
        <w:t>STÁTNÍ TISKÁRNA CENIN, státní podnik</w:t>
      </w:r>
      <w:r>
        <w:rPr>
          <w:rFonts w:ascii="Arial" w:hAnsi="Arial" w:cs="Arial"/>
        </w:rPr>
        <w:tab/>
      </w:r>
      <w:r>
        <w:rPr>
          <w:rFonts w:ascii="Arial" w:hAnsi="Arial" w:cs="Arial"/>
        </w:rPr>
        <w:tab/>
      </w:r>
      <w:r w:rsidRPr="00BD5185">
        <w:rPr>
          <w:rFonts w:ascii="Arial" w:hAnsi="Arial" w:cs="Arial"/>
          <w:b/>
          <w:highlight w:val="yellow"/>
        </w:rPr>
        <w:t>[•]</w:t>
      </w:r>
    </w:p>
    <w:sectPr w:rsidR="00A03500" w:rsidSect="00845C2A">
      <w:footerReference w:type="default" r:id="rId13"/>
      <w:pgSz w:w="11906" w:h="16838"/>
      <w:pgMar w:top="1985" w:right="1985"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7E4D1" w14:textId="77777777" w:rsidR="00E46B73" w:rsidRDefault="00E46B73" w:rsidP="00B751CE">
      <w:pPr>
        <w:spacing w:after="0" w:line="240" w:lineRule="auto"/>
      </w:pPr>
      <w:r>
        <w:separator/>
      </w:r>
    </w:p>
  </w:endnote>
  <w:endnote w:type="continuationSeparator" w:id="0">
    <w:p w14:paraId="15AF536B" w14:textId="77777777" w:rsidR="00E46B73" w:rsidRDefault="00E46B73" w:rsidP="00B751CE">
      <w:pPr>
        <w:spacing w:after="0" w:line="240" w:lineRule="auto"/>
      </w:pPr>
      <w:r>
        <w:continuationSeparator/>
      </w:r>
    </w:p>
  </w:endnote>
  <w:endnote w:type="continuationNotice" w:id="1">
    <w:p w14:paraId="1C86FD53" w14:textId="77777777" w:rsidR="00E46B73" w:rsidRDefault="00E46B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DejaVu Sans">
    <w:altName w:val="Yu Gothic"/>
    <w:charset w:val="8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3706742"/>
      <w:docPartObj>
        <w:docPartGallery w:val="Page Numbers (Bottom of Page)"/>
        <w:docPartUnique/>
      </w:docPartObj>
    </w:sdtPr>
    <w:sdtEndPr>
      <w:rPr>
        <w:rFonts w:ascii="Arial" w:hAnsi="Arial" w:cs="Arial"/>
        <w:sz w:val="20"/>
        <w:szCs w:val="20"/>
      </w:rPr>
    </w:sdtEndPr>
    <w:sdtContent>
      <w:p w14:paraId="31AD4FD8" w14:textId="7B0D05F2" w:rsidR="00B751CE" w:rsidRPr="00B751CE" w:rsidRDefault="00B751CE">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sidR="00AC732D">
          <w:rPr>
            <w:rFonts w:ascii="Arial" w:hAnsi="Arial" w:cs="Arial"/>
            <w:b/>
            <w:bCs/>
            <w:noProof/>
            <w:sz w:val="20"/>
            <w:szCs w:val="20"/>
          </w:rPr>
          <w:t>4</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w:t>
        </w:r>
        <w:r w:rsidR="00AB4EA1">
          <w:rPr>
            <w:rFonts w:ascii="Arial" w:hAnsi="Arial" w:cs="Arial"/>
            <w:b/>
            <w:bCs/>
            <w:sz w:val="20"/>
            <w:szCs w:val="20"/>
          </w:rPr>
          <w:t>6</w:t>
        </w:r>
      </w:p>
    </w:sdtContent>
  </w:sdt>
  <w:p w14:paraId="60DCD008" w14:textId="77777777" w:rsidR="00B751CE" w:rsidRDefault="00B751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F46A5" w14:textId="77777777" w:rsidR="00E46B73" w:rsidRDefault="00E46B73" w:rsidP="00B751CE">
      <w:pPr>
        <w:spacing w:after="0" w:line="240" w:lineRule="auto"/>
      </w:pPr>
      <w:r>
        <w:separator/>
      </w:r>
    </w:p>
  </w:footnote>
  <w:footnote w:type="continuationSeparator" w:id="0">
    <w:p w14:paraId="7EAC1BF2" w14:textId="77777777" w:rsidR="00E46B73" w:rsidRDefault="00E46B73" w:rsidP="00B751CE">
      <w:pPr>
        <w:spacing w:after="0" w:line="240" w:lineRule="auto"/>
      </w:pPr>
      <w:r>
        <w:continuationSeparator/>
      </w:r>
    </w:p>
  </w:footnote>
  <w:footnote w:type="continuationNotice" w:id="1">
    <w:p w14:paraId="7373166C" w14:textId="77777777" w:rsidR="00E46B73" w:rsidRDefault="00E46B7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6"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9FF6148"/>
    <w:multiLevelType w:val="hybridMultilevel"/>
    <w:tmpl w:val="6E46DBE0"/>
    <w:lvl w:ilvl="0" w:tplc="0FD6014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0"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1" w15:restartNumberingAfterBreak="0">
    <w:nsid w:val="2F9C3372"/>
    <w:multiLevelType w:val="hybridMultilevel"/>
    <w:tmpl w:val="D7F21C02"/>
    <w:lvl w:ilvl="0" w:tplc="18EEE586">
      <w:start w:val="1"/>
      <w:numFmt w:val="decimal"/>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2"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3" w15:restartNumberingAfterBreak="0">
    <w:nsid w:val="3B696193"/>
    <w:multiLevelType w:val="hybridMultilevel"/>
    <w:tmpl w:val="207E07C4"/>
    <w:lvl w:ilvl="0" w:tplc="4912CDD8">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54858"/>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426F5CAE"/>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465B6543"/>
    <w:multiLevelType w:val="hybridMultilevel"/>
    <w:tmpl w:val="CB38CEC4"/>
    <w:lvl w:ilvl="0" w:tplc="CB96E6B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97B365A"/>
    <w:multiLevelType w:val="hybridMultilevel"/>
    <w:tmpl w:val="8594FCFA"/>
    <w:lvl w:ilvl="0" w:tplc="AE32304C">
      <w:start w:val="1"/>
      <w:numFmt w:val="decimal"/>
      <w:lvlText w:val="%1."/>
      <w:lvlJc w:val="left"/>
      <w:pPr>
        <w:ind w:left="1068" w:hanging="360"/>
      </w:pPr>
      <w:rPr>
        <w:rFonts w:ascii="Arial" w:hAnsi="Arial" w:cs="Arial"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4D673BF0"/>
    <w:multiLevelType w:val="hybridMultilevel"/>
    <w:tmpl w:val="38A8012E"/>
    <w:lvl w:ilvl="0" w:tplc="A7D0806C">
      <w:start w:val="1"/>
      <w:numFmt w:val="lowerLetter"/>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D56B01"/>
    <w:multiLevelType w:val="hybridMultilevel"/>
    <w:tmpl w:val="F4AC0394"/>
    <w:lvl w:ilvl="0" w:tplc="A654821E">
      <w:start w:val="1"/>
      <w:numFmt w:val="decimal"/>
      <w:lvlText w:val="%1."/>
      <w:lvlJc w:val="left"/>
      <w:pPr>
        <w:ind w:left="644"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744412D1"/>
    <w:multiLevelType w:val="hybridMultilevel"/>
    <w:tmpl w:val="33BE5506"/>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22"/>
  </w:num>
  <w:num w:numId="2">
    <w:abstractNumId w:val="18"/>
  </w:num>
  <w:num w:numId="3">
    <w:abstractNumId w:val="20"/>
  </w:num>
  <w:num w:numId="4">
    <w:abstractNumId w:val="8"/>
  </w:num>
  <w:num w:numId="5">
    <w:abstractNumId w:val="7"/>
  </w:num>
  <w:num w:numId="6">
    <w:abstractNumId w:val="0"/>
  </w:num>
  <w:num w:numId="7">
    <w:abstractNumId w:val="6"/>
  </w:num>
  <w:num w:numId="8">
    <w:abstractNumId w:val="26"/>
  </w:num>
  <w:num w:numId="9">
    <w:abstractNumId w:val="23"/>
  </w:num>
  <w:num w:numId="10">
    <w:abstractNumId w:val="3"/>
  </w:num>
  <w:num w:numId="11">
    <w:abstractNumId w:val="4"/>
  </w:num>
  <w:num w:numId="12">
    <w:abstractNumId w:val="17"/>
  </w:num>
  <w:num w:numId="13">
    <w:abstractNumId w:val="25"/>
  </w:num>
  <w:num w:numId="14">
    <w:abstractNumId w:val="2"/>
  </w:num>
  <w:num w:numId="15">
    <w:abstractNumId w:val="5"/>
  </w:num>
  <w:num w:numId="16">
    <w:abstractNumId w:val="12"/>
  </w:num>
  <w:num w:numId="17">
    <w:abstractNumId w:val="10"/>
  </w:num>
  <w:num w:numId="18">
    <w:abstractNumId w:val="1"/>
  </w:num>
  <w:num w:numId="19">
    <w:abstractNumId w:val="14"/>
  </w:num>
  <w:num w:numId="20">
    <w:abstractNumId w:val="15"/>
  </w:num>
  <w:num w:numId="21">
    <w:abstractNumId w:val="16"/>
  </w:num>
  <w:num w:numId="22">
    <w:abstractNumId w:val="9"/>
  </w:num>
  <w:num w:numId="23">
    <w:abstractNumId w:val="24"/>
  </w:num>
  <w:num w:numId="24">
    <w:abstractNumId w:val="19"/>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23F"/>
    <w:rsid w:val="00002155"/>
    <w:rsid w:val="00002324"/>
    <w:rsid w:val="000040DA"/>
    <w:rsid w:val="000045C2"/>
    <w:rsid w:val="0000536D"/>
    <w:rsid w:val="00015B3E"/>
    <w:rsid w:val="00024A02"/>
    <w:rsid w:val="00036C79"/>
    <w:rsid w:val="0004003E"/>
    <w:rsid w:val="000502D0"/>
    <w:rsid w:val="00056674"/>
    <w:rsid w:val="00057D71"/>
    <w:rsid w:val="00062214"/>
    <w:rsid w:val="00070A44"/>
    <w:rsid w:val="00072BDB"/>
    <w:rsid w:val="000834CB"/>
    <w:rsid w:val="00094B7E"/>
    <w:rsid w:val="000A43AE"/>
    <w:rsid w:val="000B2718"/>
    <w:rsid w:val="000B3BCD"/>
    <w:rsid w:val="000B5DF2"/>
    <w:rsid w:val="000B60EC"/>
    <w:rsid w:val="000C0561"/>
    <w:rsid w:val="000C126A"/>
    <w:rsid w:val="000F2962"/>
    <w:rsid w:val="000F4708"/>
    <w:rsid w:val="00100906"/>
    <w:rsid w:val="00101171"/>
    <w:rsid w:val="00120B1F"/>
    <w:rsid w:val="00124B78"/>
    <w:rsid w:val="00137E76"/>
    <w:rsid w:val="0014205B"/>
    <w:rsid w:val="00142527"/>
    <w:rsid w:val="00157242"/>
    <w:rsid w:val="001579A5"/>
    <w:rsid w:val="00160C09"/>
    <w:rsid w:val="00164148"/>
    <w:rsid w:val="00166253"/>
    <w:rsid w:val="0017368F"/>
    <w:rsid w:val="00180602"/>
    <w:rsid w:val="001820F1"/>
    <w:rsid w:val="00186F98"/>
    <w:rsid w:val="001A4003"/>
    <w:rsid w:val="001B5B7A"/>
    <w:rsid w:val="001C031F"/>
    <w:rsid w:val="001C30FB"/>
    <w:rsid w:val="001C3CE9"/>
    <w:rsid w:val="001C59FB"/>
    <w:rsid w:val="001C7966"/>
    <w:rsid w:val="001D148A"/>
    <w:rsid w:val="001D3048"/>
    <w:rsid w:val="001D3596"/>
    <w:rsid w:val="001D6341"/>
    <w:rsid w:val="001E16AA"/>
    <w:rsid w:val="001E4AEF"/>
    <w:rsid w:val="001E6AE2"/>
    <w:rsid w:val="001E7513"/>
    <w:rsid w:val="001F073B"/>
    <w:rsid w:val="001F2A41"/>
    <w:rsid w:val="00202EF4"/>
    <w:rsid w:val="00210C75"/>
    <w:rsid w:val="002115DA"/>
    <w:rsid w:val="00211901"/>
    <w:rsid w:val="00214279"/>
    <w:rsid w:val="0021462D"/>
    <w:rsid w:val="00227710"/>
    <w:rsid w:val="002355AD"/>
    <w:rsid w:val="00236757"/>
    <w:rsid w:val="002442AE"/>
    <w:rsid w:val="00247F24"/>
    <w:rsid w:val="002613BC"/>
    <w:rsid w:val="00264E98"/>
    <w:rsid w:val="00265B89"/>
    <w:rsid w:val="00266B20"/>
    <w:rsid w:val="0027217E"/>
    <w:rsid w:val="00275BE7"/>
    <w:rsid w:val="00275D82"/>
    <w:rsid w:val="00283587"/>
    <w:rsid w:val="002846A7"/>
    <w:rsid w:val="00296E65"/>
    <w:rsid w:val="002A05D8"/>
    <w:rsid w:val="002A250F"/>
    <w:rsid w:val="002A3627"/>
    <w:rsid w:val="002B5BBE"/>
    <w:rsid w:val="002C5924"/>
    <w:rsid w:val="002D005E"/>
    <w:rsid w:val="002D20C5"/>
    <w:rsid w:val="002E4BDA"/>
    <w:rsid w:val="002E5A40"/>
    <w:rsid w:val="002F5CFA"/>
    <w:rsid w:val="003109EB"/>
    <w:rsid w:val="00314AE9"/>
    <w:rsid w:val="00320EB1"/>
    <w:rsid w:val="00323A7C"/>
    <w:rsid w:val="00326AF1"/>
    <w:rsid w:val="00330F0A"/>
    <w:rsid w:val="003531AA"/>
    <w:rsid w:val="00353EF2"/>
    <w:rsid w:val="003567C5"/>
    <w:rsid w:val="003615B5"/>
    <w:rsid w:val="00365E4E"/>
    <w:rsid w:val="00367A87"/>
    <w:rsid w:val="00372776"/>
    <w:rsid w:val="00376377"/>
    <w:rsid w:val="003779A5"/>
    <w:rsid w:val="00386B69"/>
    <w:rsid w:val="00393DA7"/>
    <w:rsid w:val="003B382C"/>
    <w:rsid w:val="003C2EF5"/>
    <w:rsid w:val="003C3F61"/>
    <w:rsid w:val="003D3289"/>
    <w:rsid w:val="003E146D"/>
    <w:rsid w:val="003E2D2A"/>
    <w:rsid w:val="003F2319"/>
    <w:rsid w:val="003F3375"/>
    <w:rsid w:val="00404702"/>
    <w:rsid w:val="004060E6"/>
    <w:rsid w:val="00407DB2"/>
    <w:rsid w:val="004262B6"/>
    <w:rsid w:val="004315E7"/>
    <w:rsid w:val="00435154"/>
    <w:rsid w:val="0044216E"/>
    <w:rsid w:val="00444269"/>
    <w:rsid w:val="0045277B"/>
    <w:rsid w:val="00456D94"/>
    <w:rsid w:val="00464DD7"/>
    <w:rsid w:val="00464DFC"/>
    <w:rsid w:val="00474934"/>
    <w:rsid w:val="00474DD3"/>
    <w:rsid w:val="00476427"/>
    <w:rsid w:val="00481597"/>
    <w:rsid w:val="00483585"/>
    <w:rsid w:val="0048384B"/>
    <w:rsid w:val="00485BC4"/>
    <w:rsid w:val="004976D1"/>
    <w:rsid w:val="004A5D52"/>
    <w:rsid w:val="004A7B0F"/>
    <w:rsid w:val="004A7E2E"/>
    <w:rsid w:val="004C6A51"/>
    <w:rsid w:val="004D0402"/>
    <w:rsid w:val="004D2548"/>
    <w:rsid w:val="004E2C46"/>
    <w:rsid w:val="004E58AD"/>
    <w:rsid w:val="004E6A8C"/>
    <w:rsid w:val="004E7E4E"/>
    <w:rsid w:val="004F45B2"/>
    <w:rsid w:val="00506A4F"/>
    <w:rsid w:val="00507DA7"/>
    <w:rsid w:val="00517F45"/>
    <w:rsid w:val="00531F56"/>
    <w:rsid w:val="00553C74"/>
    <w:rsid w:val="00570DBF"/>
    <w:rsid w:val="00576B7F"/>
    <w:rsid w:val="00577A9C"/>
    <w:rsid w:val="00580062"/>
    <w:rsid w:val="005822AD"/>
    <w:rsid w:val="005831CF"/>
    <w:rsid w:val="00596EB3"/>
    <w:rsid w:val="00597AD2"/>
    <w:rsid w:val="005A0E8C"/>
    <w:rsid w:val="005B456F"/>
    <w:rsid w:val="005D2A66"/>
    <w:rsid w:val="005D3D24"/>
    <w:rsid w:val="005D485E"/>
    <w:rsid w:val="005D4937"/>
    <w:rsid w:val="005D71F2"/>
    <w:rsid w:val="005E1336"/>
    <w:rsid w:val="005E5D58"/>
    <w:rsid w:val="005F0BB4"/>
    <w:rsid w:val="005F5DE5"/>
    <w:rsid w:val="00602DD6"/>
    <w:rsid w:val="00610DC4"/>
    <w:rsid w:val="0061192D"/>
    <w:rsid w:val="006133EC"/>
    <w:rsid w:val="0061636A"/>
    <w:rsid w:val="00627462"/>
    <w:rsid w:val="00630533"/>
    <w:rsid w:val="00633290"/>
    <w:rsid w:val="006336F4"/>
    <w:rsid w:val="006359E9"/>
    <w:rsid w:val="00646DF3"/>
    <w:rsid w:val="00650F78"/>
    <w:rsid w:val="006574B3"/>
    <w:rsid w:val="00665CE4"/>
    <w:rsid w:val="0067088D"/>
    <w:rsid w:val="006717A3"/>
    <w:rsid w:val="00672833"/>
    <w:rsid w:val="00674AC7"/>
    <w:rsid w:val="006757B3"/>
    <w:rsid w:val="00683E11"/>
    <w:rsid w:val="00686785"/>
    <w:rsid w:val="00686D44"/>
    <w:rsid w:val="006B225D"/>
    <w:rsid w:val="006B6361"/>
    <w:rsid w:val="006C3757"/>
    <w:rsid w:val="006D2017"/>
    <w:rsid w:val="006E071E"/>
    <w:rsid w:val="006F2F5D"/>
    <w:rsid w:val="006F3151"/>
    <w:rsid w:val="00705A21"/>
    <w:rsid w:val="00710C3C"/>
    <w:rsid w:val="00731A5F"/>
    <w:rsid w:val="00736F3C"/>
    <w:rsid w:val="00743C87"/>
    <w:rsid w:val="007515D2"/>
    <w:rsid w:val="00761847"/>
    <w:rsid w:val="00763D74"/>
    <w:rsid w:val="00765022"/>
    <w:rsid w:val="007661C0"/>
    <w:rsid w:val="007669C6"/>
    <w:rsid w:val="00766E65"/>
    <w:rsid w:val="0077711A"/>
    <w:rsid w:val="007B299D"/>
    <w:rsid w:val="007C0EBE"/>
    <w:rsid w:val="007C12C3"/>
    <w:rsid w:val="007C1FFE"/>
    <w:rsid w:val="007D190E"/>
    <w:rsid w:val="007D6716"/>
    <w:rsid w:val="007E4DEB"/>
    <w:rsid w:val="007F7913"/>
    <w:rsid w:val="008031B7"/>
    <w:rsid w:val="008035D6"/>
    <w:rsid w:val="00807933"/>
    <w:rsid w:val="0082017D"/>
    <w:rsid w:val="00822749"/>
    <w:rsid w:val="00822A81"/>
    <w:rsid w:val="0082464B"/>
    <w:rsid w:val="00832297"/>
    <w:rsid w:val="00842CD9"/>
    <w:rsid w:val="00845C2A"/>
    <w:rsid w:val="00846178"/>
    <w:rsid w:val="00850F2C"/>
    <w:rsid w:val="00857CD5"/>
    <w:rsid w:val="00860548"/>
    <w:rsid w:val="00863691"/>
    <w:rsid w:val="008662C0"/>
    <w:rsid w:val="00870764"/>
    <w:rsid w:val="00876BE1"/>
    <w:rsid w:val="0088665B"/>
    <w:rsid w:val="00886DF0"/>
    <w:rsid w:val="00892F83"/>
    <w:rsid w:val="00894346"/>
    <w:rsid w:val="00896112"/>
    <w:rsid w:val="008A0582"/>
    <w:rsid w:val="008A14A4"/>
    <w:rsid w:val="008A2608"/>
    <w:rsid w:val="008A67B0"/>
    <w:rsid w:val="008B46AB"/>
    <w:rsid w:val="008B4C2A"/>
    <w:rsid w:val="008B574A"/>
    <w:rsid w:val="008C0970"/>
    <w:rsid w:val="008C4D9A"/>
    <w:rsid w:val="008D221E"/>
    <w:rsid w:val="008D4822"/>
    <w:rsid w:val="008D535E"/>
    <w:rsid w:val="008D6737"/>
    <w:rsid w:val="008E6D36"/>
    <w:rsid w:val="008E7631"/>
    <w:rsid w:val="008F12B6"/>
    <w:rsid w:val="008F57FD"/>
    <w:rsid w:val="009018A7"/>
    <w:rsid w:val="009019D5"/>
    <w:rsid w:val="00910901"/>
    <w:rsid w:val="00921906"/>
    <w:rsid w:val="00925BB1"/>
    <w:rsid w:val="009305F1"/>
    <w:rsid w:val="00932FD2"/>
    <w:rsid w:val="00933E33"/>
    <w:rsid w:val="00940F78"/>
    <w:rsid w:val="0094408C"/>
    <w:rsid w:val="009460DD"/>
    <w:rsid w:val="00951F93"/>
    <w:rsid w:val="0095287F"/>
    <w:rsid w:val="00952D47"/>
    <w:rsid w:val="0095336C"/>
    <w:rsid w:val="0096094B"/>
    <w:rsid w:val="009712BF"/>
    <w:rsid w:val="009752EC"/>
    <w:rsid w:val="009812BB"/>
    <w:rsid w:val="00987AEA"/>
    <w:rsid w:val="00991409"/>
    <w:rsid w:val="00995074"/>
    <w:rsid w:val="009A0CE4"/>
    <w:rsid w:val="009A29E9"/>
    <w:rsid w:val="009A587A"/>
    <w:rsid w:val="009B43AF"/>
    <w:rsid w:val="009C0DDE"/>
    <w:rsid w:val="009C1F0E"/>
    <w:rsid w:val="009D73E4"/>
    <w:rsid w:val="009E6EBB"/>
    <w:rsid w:val="009E7D0F"/>
    <w:rsid w:val="009F26D1"/>
    <w:rsid w:val="00A009E2"/>
    <w:rsid w:val="00A03500"/>
    <w:rsid w:val="00A04916"/>
    <w:rsid w:val="00A075F5"/>
    <w:rsid w:val="00A07B78"/>
    <w:rsid w:val="00A123B6"/>
    <w:rsid w:val="00A15FCD"/>
    <w:rsid w:val="00A17F6B"/>
    <w:rsid w:val="00A20378"/>
    <w:rsid w:val="00A20647"/>
    <w:rsid w:val="00A40DD3"/>
    <w:rsid w:val="00A44AC3"/>
    <w:rsid w:val="00A557B9"/>
    <w:rsid w:val="00A57224"/>
    <w:rsid w:val="00A57A42"/>
    <w:rsid w:val="00A6150F"/>
    <w:rsid w:val="00A8322C"/>
    <w:rsid w:val="00A954DD"/>
    <w:rsid w:val="00AA2D57"/>
    <w:rsid w:val="00AA480E"/>
    <w:rsid w:val="00AA492A"/>
    <w:rsid w:val="00AB4EA1"/>
    <w:rsid w:val="00AC732D"/>
    <w:rsid w:val="00AC74E3"/>
    <w:rsid w:val="00AC7AA5"/>
    <w:rsid w:val="00AD4834"/>
    <w:rsid w:val="00AE3B11"/>
    <w:rsid w:val="00AF11E1"/>
    <w:rsid w:val="00AF3CA5"/>
    <w:rsid w:val="00AF4B83"/>
    <w:rsid w:val="00AF5B02"/>
    <w:rsid w:val="00AF7A42"/>
    <w:rsid w:val="00B13E12"/>
    <w:rsid w:val="00B16173"/>
    <w:rsid w:val="00B200AD"/>
    <w:rsid w:val="00B31263"/>
    <w:rsid w:val="00B3225B"/>
    <w:rsid w:val="00B3251D"/>
    <w:rsid w:val="00B34DDD"/>
    <w:rsid w:val="00B34FA6"/>
    <w:rsid w:val="00B51BB1"/>
    <w:rsid w:val="00B52D70"/>
    <w:rsid w:val="00B56B96"/>
    <w:rsid w:val="00B56DC3"/>
    <w:rsid w:val="00B64AD1"/>
    <w:rsid w:val="00B72112"/>
    <w:rsid w:val="00B7518D"/>
    <w:rsid w:val="00B751CE"/>
    <w:rsid w:val="00B80E62"/>
    <w:rsid w:val="00B91F9B"/>
    <w:rsid w:val="00B92B90"/>
    <w:rsid w:val="00B9401D"/>
    <w:rsid w:val="00B97607"/>
    <w:rsid w:val="00BA2D19"/>
    <w:rsid w:val="00BB27AF"/>
    <w:rsid w:val="00BB34F6"/>
    <w:rsid w:val="00BC71A6"/>
    <w:rsid w:val="00BD110B"/>
    <w:rsid w:val="00BD3600"/>
    <w:rsid w:val="00BD5213"/>
    <w:rsid w:val="00BE690E"/>
    <w:rsid w:val="00BF4DB3"/>
    <w:rsid w:val="00BF5A47"/>
    <w:rsid w:val="00BF7F25"/>
    <w:rsid w:val="00C06765"/>
    <w:rsid w:val="00C07FFD"/>
    <w:rsid w:val="00C237F9"/>
    <w:rsid w:val="00C274EA"/>
    <w:rsid w:val="00C33A9C"/>
    <w:rsid w:val="00C42CA9"/>
    <w:rsid w:val="00C4323F"/>
    <w:rsid w:val="00C5621F"/>
    <w:rsid w:val="00C668EA"/>
    <w:rsid w:val="00C67A3E"/>
    <w:rsid w:val="00C73263"/>
    <w:rsid w:val="00C74126"/>
    <w:rsid w:val="00C7719C"/>
    <w:rsid w:val="00C81610"/>
    <w:rsid w:val="00C824FF"/>
    <w:rsid w:val="00C87C8B"/>
    <w:rsid w:val="00C90A72"/>
    <w:rsid w:val="00C90BD0"/>
    <w:rsid w:val="00C94F82"/>
    <w:rsid w:val="00CC06E6"/>
    <w:rsid w:val="00CC261D"/>
    <w:rsid w:val="00CC78E3"/>
    <w:rsid w:val="00CF3455"/>
    <w:rsid w:val="00CF4373"/>
    <w:rsid w:val="00CF4B52"/>
    <w:rsid w:val="00D01230"/>
    <w:rsid w:val="00D02A87"/>
    <w:rsid w:val="00D12E2C"/>
    <w:rsid w:val="00D13BC4"/>
    <w:rsid w:val="00D24FDE"/>
    <w:rsid w:val="00D2687A"/>
    <w:rsid w:val="00D43F80"/>
    <w:rsid w:val="00D44E44"/>
    <w:rsid w:val="00D60074"/>
    <w:rsid w:val="00D60FC2"/>
    <w:rsid w:val="00D612C2"/>
    <w:rsid w:val="00D71CC9"/>
    <w:rsid w:val="00D72984"/>
    <w:rsid w:val="00D86177"/>
    <w:rsid w:val="00D92CFB"/>
    <w:rsid w:val="00D9626D"/>
    <w:rsid w:val="00DA7533"/>
    <w:rsid w:val="00DB6839"/>
    <w:rsid w:val="00DB76EF"/>
    <w:rsid w:val="00DB7724"/>
    <w:rsid w:val="00DD1CA5"/>
    <w:rsid w:val="00DD253E"/>
    <w:rsid w:val="00DF4256"/>
    <w:rsid w:val="00E15D08"/>
    <w:rsid w:val="00E26867"/>
    <w:rsid w:val="00E31645"/>
    <w:rsid w:val="00E31F76"/>
    <w:rsid w:val="00E37142"/>
    <w:rsid w:val="00E46B73"/>
    <w:rsid w:val="00E47C9B"/>
    <w:rsid w:val="00E51B0D"/>
    <w:rsid w:val="00E63EF8"/>
    <w:rsid w:val="00E65A7B"/>
    <w:rsid w:val="00E65B91"/>
    <w:rsid w:val="00E65C24"/>
    <w:rsid w:val="00E742AD"/>
    <w:rsid w:val="00E753CE"/>
    <w:rsid w:val="00E82E24"/>
    <w:rsid w:val="00E843BF"/>
    <w:rsid w:val="00E922F1"/>
    <w:rsid w:val="00EA1DD1"/>
    <w:rsid w:val="00EB6ED7"/>
    <w:rsid w:val="00EC3DE8"/>
    <w:rsid w:val="00EC6D64"/>
    <w:rsid w:val="00ED272A"/>
    <w:rsid w:val="00ED608C"/>
    <w:rsid w:val="00EE460E"/>
    <w:rsid w:val="00EF116F"/>
    <w:rsid w:val="00EF598D"/>
    <w:rsid w:val="00EF62A0"/>
    <w:rsid w:val="00F110F6"/>
    <w:rsid w:val="00F253B8"/>
    <w:rsid w:val="00F52F6C"/>
    <w:rsid w:val="00F6212D"/>
    <w:rsid w:val="00F63A65"/>
    <w:rsid w:val="00F66996"/>
    <w:rsid w:val="00F75B38"/>
    <w:rsid w:val="00F82F2E"/>
    <w:rsid w:val="00F91944"/>
    <w:rsid w:val="00FA145F"/>
    <w:rsid w:val="00FA2754"/>
    <w:rsid w:val="00FA4ACD"/>
    <w:rsid w:val="00FA531F"/>
    <w:rsid w:val="00FA5BE2"/>
    <w:rsid w:val="00FC0E5C"/>
    <w:rsid w:val="00FC4D34"/>
    <w:rsid w:val="00FC69DD"/>
    <w:rsid w:val="00FD0AC5"/>
    <w:rsid w:val="00FD27CA"/>
    <w:rsid w:val="00FE522F"/>
    <w:rsid w:val="00FE5666"/>
    <w:rsid w:val="00FF03ED"/>
    <w:rsid w:val="00FF0485"/>
    <w:rsid w:val="00FF34F5"/>
    <w:rsid w:val="0308DA08"/>
    <w:rsid w:val="0F8D757D"/>
    <w:rsid w:val="2C87C9FE"/>
    <w:rsid w:val="2FB6ED94"/>
    <w:rsid w:val="38BE3F98"/>
    <w:rsid w:val="39A3CFDE"/>
    <w:rsid w:val="3ADA3B90"/>
    <w:rsid w:val="44F4B532"/>
    <w:rsid w:val="4F0B16A5"/>
    <w:rsid w:val="57CF8F0A"/>
    <w:rsid w:val="5900054C"/>
    <w:rsid w:val="5AB47885"/>
    <w:rsid w:val="60CB35DD"/>
    <w:rsid w:val="69502B35"/>
    <w:rsid w:val="6E6DAC7B"/>
    <w:rsid w:val="6ED3974C"/>
    <w:rsid w:val="736219FD"/>
    <w:rsid w:val="73BF3236"/>
    <w:rsid w:val="79782AC6"/>
    <w:rsid w:val="7F21712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B158F"/>
  <w15:docId w15:val="{0980395A-CEF4-4AC0-B7F8-81CCB748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AC74E3"/>
    <w:rPr>
      <w:color w:val="605E5C"/>
      <w:shd w:val="clear" w:color="auto" w:fill="E1DFDD"/>
    </w:rPr>
  </w:style>
  <w:style w:type="paragraph" w:styleId="Revize">
    <w:name w:val="Revision"/>
    <w:hidden/>
    <w:uiPriority w:val="99"/>
    <w:semiHidden/>
    <w:rsid w:val="000045C2"/>
    <w:pPr>
      <w:spacing w:after="0" w:line="240" w:lineRule="auto"/>
    </w:pPr>
    <w:rPr>
      <w:rFonts w:eastAsiaTheme="minorEastAsia"/>
      <w:lang w:eastAsia="cs-CZ"/>
    </w:rPr>
  </w:style>
  <w:style w:type="character" w:styleId="Nevyeenzmnka">
    <w:name w:val="Unresolved Mention"/>
    <w:basedOn w:val="Standardnpsmoodstavce"/>
    <w:uiPriority w:val="99"/>
    <w:unhideWhenUsed/>
    <w:rsid w:val="001E7513"/>
    <w:rPr>
      <w:color w:val="605E5C"/>
      <w:shd w:val="clear" w:color="auto" w:fill="E1DFDD"/>
    </w:rPr>
  </w:style>
  <w:style w:type="paragraph" w:customStyle="1" w:styleId="Default">
    <w:name w:val="Default"/>
    <w:rsid w:val="003779A5"/>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Kapitola1">
    <w:name w:val="Kapitola 1"/>
    <w:basedOn w:val="Normln"/>
    <w:link w:val="Kapitola1Char"/>
    <w:qFormat/>
    <w:rsid w:val="00731A5F"/>
    <w:pPr>
      <w:widowControl w:val="0"/>
      <w:numPr>
        <w:ilvl w:val="1"/>
        <w:numId w:val="25"/>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731A5F"/>
    <w:rPr>
      <w:rFonts w:ascii="Arial" w:eastAsia="Times New Roman" w:hAnsi="Arial" w:cs="Arial"/>
      <w:color w:val="000000"/>
      <w:lang w:val="x-none" w:eastAsia="x-none"/>
    </w:rPr>
  </w:style>
  <w:style w:type="character" w:styleId="Zmnka">
    <w:name w:val="Mention"/>
    <w:basedOn w:val="Standardnpsmoodstavce"/>
    <w:uiPriority w:val="99"/>
    <w:unhideWhenUsed/>
    <w:rsid w:val="00EE460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531765388">
      <w:bodyDiv w:val="1"/>
      <w:marLeft w:val="0"/>
      <w:marRight w:val="0"/>
      <w:marTop w:val="0"/>
      <w:marBottom w:val="0"/>
      <w:divBdr>
        <w:top w:val="none" w:sz="0" w:space="0" w:color="auto"/>
        <w:left w:val="none" w:sz="0" w:space="0" w:color="auto"/>
        <w:bottom w:val="none" w:sz="0" w:space="0" w:color="auto"/>
        <w:right w:val="none" w:sz="0" w:space="0" w:color="auto"/>
      </w:divBdr>
    </w:div>
    <w:div w:id="643893879">
      <w:bodyDiv w:val="1"/>
      <w:marLeft w:val="0"/>
      <w:marRight w:val="0"/>
      <w:marTop w:val="0"/>
      <w:marBottom w:val="0"/>
      <w:divBdr>
        <w:top w:val="none" w:sz="0" w:space="0" w:color="auto"/>
        <w:left w:val="none" w:sz="0" w:space="0" w:color="auto"/>
        <w:bottom w:val="none" w:sz="0" w:space="0" w:color="auto"/>
        <w:right w:val="none" w:sz="0" w:space="0" w:color="auto"/>
      </w:divBdr>
    </w:div>
    <w:div w:id="803618174">
      <w:bodyDiv w:val="1"/>
      <w:marLeft w:val="0"/>
      <w:marRight w:val="0"/>
      <w:marTop w:val="0"/>
      <w:marBottom w:val="0"/>
      <w:divBdr>
        <w:top w:val="none" w:sz="0" w:space="0" w:color="auto"/>
        <w:left w:val="none" w:sz="0" w:space="0" w:color="auto"/>
        <w:bottom w:val="none" w:sz="0" w:space="0" w:color="auto"/>
        <w:right w:val="none" w:sz="0" w:space="0" w:color="auto"/>
      </w:divBdr>
    </w:div>
    <w:div w:id="864902274">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 w:id="1214125044">
      <w:bodyDiv w:val="1"/>
      <w:marLeft w:val="0"/>
      <w:marRight w:val="0"/>
      <w:marTop w:val="0"/>
      <w:marBottom w:val="0"/>
      <w:divBdr>
        <w:top w:val="none" w:sz="0" w:space="0" w:color="auto"/>
        <w:left w:val="none" w:sz="0" w:space="0" w:color="auto"/>
        <w:bottom w:val="none" w:sz="0" w:space="0" w:color="auto"/>
        <w:right w:val="none" w:sz="0" w:space="0" w:color="auto"/>
      </w:divBdr>
    </w:div>
    <w:div w:id="1431973100">
      <w:bodyDiv w:val="1"/>
      <w:marLeft w:val="0"/>
      <w:marRight w:val="0"/>
      <w:marTop w:val="0"/>
      <w:marBottom w:val="0"/>
      <w:divBdr>
        <w:top w:val="none" w:sz="0" w:space="0" w:color="auto"/>
        <w:left w:val="none" w:sz="0" w:space="0" w:color="auto"/>
        <w:bottom w:val="none" w:sz="0" w:space="0" w:color="auto"/>
        <w:right w:val="none" w:sz="0" w:space="0" w:color="auto"/>
      </w:divBdr>
    </w:div>
    <w:div w:id="213879249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fcr.ezak.cz/profile_display_53.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351D26CF8DDBC4A82BF8CED791D1A15" ma:contentTypeVersion="9" ma:contentTypeDescription="Vytvoří nový dokument" ma:contentTypeScope="" ma:versionID="18e2a06ce33fc12a9a1d6e97ae1ce730">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STC/004649/ÚSF/2022/4</CisloJednaci>
    <NazevDokumentu xmlns="b246a3c9-e8b6-4373-bafd-ef843f8c6aef">Referátník</NazevDokumentu>
    <JID xmlns="b246a3c9-e8b6-4373-bafd-ef843f8c6aef">R_STCSPS_0036322</JID>
  </documentManagement>
</p:properties>
</file>

<file path=customXml/itemProps1.xml><?xml version="1.0" encoding="utf-8"?>
<ds:datastoreItem xmlns:ds="http://schemas.openxmlformats.org/officeDocument/2006/customXml" ds:itemID="{0877875C-7259-4A2F-A83B-DBF3FD1075E7}">
  <ds:schemaRefs>
    <ds:schemaRef ds:uri="http://schemas.microsoft.com/sharepoint/v3/contenttype/forms"/>
  </ds:schemaRefs>
</ds:datastoreItem>
</file>

<file path=customXml/itemProps2.xml><?xml version="1.0" encoding="utf-8"?>
<ds:datastoreItem xmlns:ds="http://schemas.openxmlformats.org/officeDocument/2006/customXml" ds:itemID="{8818BC6F-EAA5-4899-8798-40E1BB501F7A}">
  <ds:schemaRefs>
    <ds:schemaRef ds:uri="http://schemas.openxmlformats.org/officeDocument/2006/bibliography"/>
  </ds:schemaRefs>
</ds:datastoreItem>
</file>

<file path=customXml/itemProps3.xml><?xml version="1.0" encoding="utf-8"?>
<ds:datastoreItem xmlns:ds="http://schemas.openxmlformats.org/officeDocument/2006/customXml" ds:itemID="{1F05388A-7049-49F9-9DD1-853984A63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6637B5-88A9-44F9-BC7C-A029C7FEAF83}">
  <ds:schemaRef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 ds:uri="b246a3c9-e8b6-4373-bafd-ef843f8c6aef"/>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5803</Words>
  <Characters>34239</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39963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Vyskočilová Magdaléna</cp:lastModifiedBy>
  <cp:revision>2</cp:revision>
  <cp:lastPrinted>2022-04-20T08:39:00Z</cp:lastPrinted>
  <dcterms:created xsi:type="dcterms:W3CDTF">2022-05-03T11:02:00Z</dcterms:created>
  <dcterms:modified xsi:type="dcterms:W3CDTF">2022-05-03T11:02:00Z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0x010100617DA10A36FE5747AD151C4F74B1AC96005351D26CF8DDBC4A82BF8CED791D1A15</vt:lpwstr>
  </property>
</Properties>
</file>